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5D7DB1" w:rsidRDefault="002352E7" w:rsidP="00F605BF">
      <w:pPr>
        <w:spacing w:line="276" w:lineRule="auto"/>
        <w:jc w:val="center"/>
        <w:rPr>
          <w:rFonts w:ascii="Times New Roman" w:hAnsi="Times New Roman" w:cs="Times New Roman"/>
          <w:lang w:val="bg-BG"/>
        </w:rPr>
      </w:pPr>
      <w:r w:rsidRPr="005D7DB1">
        <w:rPr>
          <w:rFonts w:ascii="Times New Roman" w:hAnsi="Times New Roman" w:cs="Times New Roman"/>
          <w:b/>
          <w:sz w:val="32"/>
          <w:u w:val="single"/>
          <w:lang w:val="bg-BG"/>
        </w:rPr>
        <w:t>РАЙОННА ИЗБИРАТЕЛНА КОМИСИЯ ЛОВЕЧ</w:t>
      </w:r>
    </w:p>
    <w:p w:rsidR="002352E7" w:rsidRPr="005D7DB1" w:rsidRDefault="002352E7"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sz w:val="28"/>
          <w:lang w:val="bg-BG"/>
        </w:rPr>
      </w:pPr>
      <w:r w:rsidRPr="005D7DB1">
        <w:rPr>
          <w:rFonts w:ascii="Times New Roman" w:hAnsi="Times New Roman" w:cs="Times New Roman"/>
          <w:sz w:val="28"/>
          <w:lang w:val="bg-BG"/>
        </w:rPr>
        <w:t>ПРОТОКОЛ №</w:t>
      </w:r>
      <w:r w:rsidR="00614E0B" w:rsidRPr="005D7DB1">
        <w:rPr>
          <w:rFonts w:ascii="Times New Roman" w:hAnsi="Times New Roman" w:cs="Times New Roman"/>
          <w:sz w:val="28"/>
          <w:lang w:val="bg-BG"/>
        </w:rPr>
        <w:t xml:space="preserve"> </w:t>
      </w:r>
      <w:r w:rsidR="00462AFD">
        <w:rPr>
          <w:rFonts w:ascii="Times New Roman" w:hAnsi="Times New Roman" w:cs="Times New Roman"/>
          <w:sz w:val="28"/>
        </w:rPr>
        <w:t>8</w:t>
      </w:r>
      <w:r w:rsidR="007D4BA8" w:rsidRPr="005D7DB1">
        <w:rPr>
          <w:rFonts w:ascii="Times New Roman" w:hAnsi="Times New Roman" w:cs="Times New Roman"/>
          <w:sz w:val="28"/>
          <w:lang w:val="bg-BG"/>
        </w:rPr>
        <w:t>/</w:t>
      </w:r>
      <w:r w:rsidR="00462AFD">
        <w:rPr>
          <w:rFonts w:ascii="Times New Roman" w:hAnsi="Times New Roman" w:cs="Times New Roman"/>
          <w:sz w:val="28"/>
          <w:lang w:val="bg-BG"/>
        </w:rPr>
        <w:t>8</w:t>
      </w:r>
      <w:r w:rsidRPr="005D7DB1">
        <w:rPr>
          <w:rFonts w:ascii="Times New Roman" w:hAnsi="Times New Roman" w:cs="Times New Roman"/>
          <w:sz w:val="28"/>
          <w:lang w:val="bg-BG"/>
        </w:rPr>
        <w:t xml:space="preserve"> </w:t>
      </w:r>
      <w:r w:rsidR="00D1442F">
        <w:rPr>
          <w:rFonts w:ascii="Times New Roman" w:hAnsi="Times New Roman" w:cs="Times New Roman"/>
          <w:sz w:val="28"/>
          <w:lang w:val="bg-BG"/>
        </w:rPr>
        <w:t>октомври</w:t>
      </w:r>
      <w:r w:rsidRPr="005D7DB1">
        <w:rPr>
          <w:rFonts w:ascii="Times New Roman" w:hAnsi="Times New Roman" w:cs="Times New Roman"/>
          <w:sz w:val="28"/>
          <w:lang w:val="bg-BG"/>
        </w:rPr>
        <w:t xml:space="preserve"> 202</w:t>
      </w:r>
      <w:r w:rsidR="008420A4" w:rsidRPr="005D7DB1">
        <w:rPr>
          <w:rFonts w:ascii="Times New Roman" w:hAnsi="Times New Roman" w:cs="Times New Roman"/>
          <w:sz w:val="28"/>
          <w:lang w:val="bg-BG"/>
        </w:rPr>
        <w:t>4</w:t>
      </w:r>
      <w:r w:rsidRPr="005D7DB1">
        <w:rPr>
          <w:rFonts w:ascii="Times New Roman" w:hAnsi="Times New Roman" w:cs="Times New Roman"/>
          <w:sz w:val="28"/>
          <w:lang w:val="bg-BG"/>
        </w:rPr>
        <w:t xml:space="preserve"> г.</w:t>
      </w:r>
    </w:p>
    <w:p w:rsidR="00F64DD5" w:rsidRPr="005D7DB1" w:rsidRDefault="00F64DD5"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lang w:val="bg-BG"/>
        </w:rPr>
      </w:pPr>
      <w:r w:rsidRPr="005D7DB1">
        <w:rPr>
          <w:rFonts w:ascii="Times New Roman" w:hAnsi="Times New Roman" w:cs="Times New Roman"/>
          <w:sz w:val="28"/>
          <w:lang w:val="bg-BG"/>
        </w:rPr>
        <w:t>от заседание на Районна избирателна комисия Ловеч</w:t>
      </w:r>
    </w:p>
    <w:p w:rsidR="002352E7" w:rsidRPr="005D7DB1" w:rsidRDefault="002352E7" w:rsidP="00F605BF">
      <w:pPr>
        <w:spacing w:line="276" w:lineRule="auto"/>
        <w:rPr>
          <w:rFonts w:ascii="Times New Roman" w:hAnsi="Times New Roman" w:cs="Times New Roman"/>
          <w:lang w:val="bg-BG"/>
        </w:rPr>
      </w:pPr>
    </w:p>
    <w:p w:rsidR="002352E7" w:rsidRPr="005D7DB1" w:rsidRDefault="002352E7" w:rsidP="0013410C">
      <w:pPr>
        <w:spacing w:after="120" w:line="276" w:lineRule="auto"/>
        <w:ind w:firstLine="709"/>
        <w:jc w:val="both"/>
        <w:rPr>
          <w:rFonts w:ascii="Times New Roman" w:hAnsi="Times New Roman" w:cs="Times New Roman"/>
          <w:lang w:val="bg-BG"/>
        </w:rPr>
      </w:pPr>
      <w:r w:rsidRPr="005D7DB1">
        <w:rPr>
          <w:rFonts w:ascii="Times New Roman" w:hAnsi="Times New Roman" w:cs="Times New Roman"/>
          <w:lang w:val="bg-BG"/>
        </w:rPr>
        <w:t>Днес</w:t>
      </w:r>
      <w:r w:rsidR="008420A4" w:rsidRPr="005D7DB1">
        <w:rPr>
          <w:rFonts w:ascii="Times New Roman" w:hAnsi="Times New Roman" w:cs="Times New Roman"/>
          <w:lang w:val="bg-BG"/>
        </w:rPr>
        <w:t>,</w:t>
      </w:r>
      <w:r w:rsidR="00614E0B" w:rsidRPr="005D7DB1">
        <w:rPr>
          <w:rFonts w:ascii="Times New Roman" w:hAnsi="Times New Roman" w:cs="Times New Roman"/>
          <w:lang w:val="bg-BG"/>
        </w:rPr>
        <w:t xml:space="preserve"> </w:t>
      </w:r>
      <w:r w:rsidR="00462AFD">
        <w:rPr>
          <w:rFonts w:ascii="Times New Roman" w:hAnsi="Times New Roman" w:cs="Times New Roman"/>
          <w:lang w:val="bg-BG"/>
        </w:rPr>
        <w:t>8</w:t>
      </w:r>
      <w:r w:rsidRPr="005D7DB1">
        <w:rPr>
          <w:rFonts w:ascii="Times New Roman" w:hAnsi="Times New Roman" w:cs="Times New Roman"/>
          <w:lang w:val="bg-BG"/>
        </w:rPr>
        <w:t xml:space="preserve"> </w:t>
      </w:r>
      <w:r w:rsidR="00D1442F">
        <w:rPr>
          <w:rFonts w:ascii="Times New Roman" w:hAnsi="Times New Roman" w:cs="Times New Roman"/>
          <w:lang w:val="bg-BG"/>
        </w:rPr>
        <w:t>октомври</w:t>
      </w:r>
      <w:r w:rsidRPr="005D7DB1">
        <w:rPr>
          <w:rFonts w:ascii="Times New Roman" w:hAnsi="Times New Roman" w:cs="Times New Roman"/>
          <w:lang w:val="bg-BG"/>
        </w:rPr>
        <w:t xml:space="preserve"> 202</w:t>
      </w:r>
      <w:r w:rsidR="008420A4" w:rsidRPr="005D7DB1">
        <w:rPr>
          <w:rFonts w:ascii="Times New Roman" w:hAnsi="Times New Roman" w:cs="Times New Roman"/>
          <w:lang w:val="bg-BG"/>
        </w:rPr>
        <w:t>4</w:t>
      </w:r>
      <w:r w:rsidR="00220429" w:rsidRPr="005D7DB1">
        <w:rPr>
          <w:rFonts w:ascii="Times New Roman" w:hAnsi="Times New Roman" w:cs="Times New Roman"/>
          <w:lang w:val="bg-BG"/>
        </w:rPr>
        <w:t xml:space="preserve"> г. от </w:t>
      </w:r>
      <w:r w:rsidR="00D1442F">
        <w:rPr>
          <w:rFonts w:ascii="Times New Roman" w:hAnsi="Times New Roman" w:cs="Times New Roman"/>
          <w:lang w:val="bg-BG"/>
        </w:rPr>
        <w:t>12</w:t>
      </w:r>
      <w:r w:rsidR="00B11343" w:rsidRPr="005D7DB1">
        <w:rPr>
          <w:rFonts w:ascii="Times New Roman" w:hAnsi="Times New Roman" w:cs="Times New Roman"/>
          <w:lang w:val="bg-BG"/>
        </w:rPr>
        <w:t>.</w:t>
      </w:r>
      <w:r w:rsidR="00D1442F">
        <w:rPr>
          <w:rFonts w:ascii="Times New Roman" w:hAnsi="Times New Roman" w:cs="Times New Roman"/>
          <w:lang w:val="bg-BG"/>
        </w:rPr>
        <w:t>15</w:t>
      </w:r>
      <w:r w:rsidR="00CA5B78" w:rsidRPr="005D7DB1">
        <w:rPr>
          <w:rFonts w:ascii="Times New Roman" w:hAnsi="Times New Roman" w:cs="Times New Roman"/>
          <w:lang w:val="bg-BG"/>
        </w:rPr>
        <w:t xml:space="preserve"> </w:t>
      </w:r>
      <w:r w:rsidRPr="005D7DB1">
        <w:rPr>
          <w:rFonts w:ascii="Times New Roman" w:hAnsi="Times New Roman" w:cs="Times New Roman"/>
          <w:lang w:val="bg-BG"/>
        </w:rPr>
        <w:t>ч. в гр</w:t>
      </w:r>
      <w:r w:rsidR="00220429" w:rsidRPr="005D7DB1">
        <w:rPr>
          <w:rFonts w:ascii="Times New Roman" w:hAnsi="Times New Roman" w:cs="Times New Roman"/>
          <w:lang w:val="bg-BG"/>
        </w:rPr>
        <w:t>ад</w:t>
      </w:r>
      <w:r w:rsidRPr="005D7DB1">
        <w:rPr>
          <w:rFonts w:ascii="Times New Roman" w:hAnsi="Times New Roman" w:cs="Times New Roman"/>
          <w:lang w:val="bg-BG"/>
        </w:rPr>
        <w:t xml:space="preserve"> Ловеч, ул. „Търговска”№ 43, зала 1109, се проведе заседание на РИК Ловеч. На заседанието присъстват членове на комисията</w:t>
      </w:r>
      <w:r w:rsidR="009A2029" w:rsidRPr="005D7DB1">
        <w:rPr>
          <w:rFonts w:ascii="Times New Roman" w:hAnsi="Times New Roman" w:cs="Times New Roman"/>
          <w:lang w:val="bg-BG"/>
        </w:rPr>
        <w:t>,</w:t>
      </w:r>
      <w:r w:rsidR="00BA5A4D" w:rsidRPr="005D7DB1">
        <w:rPr>
          <w:rFonts w:ascii="Times New Roman" w:hAnsi="Times New Roman" w:cs="Times New Roman"/>
          <w:lang w:val="bg-BG"/>
        </w:rPr>
        <w:t xml:space="preserve"> </w:t>
      </w:r>
      <w:r w:rsidRPr="005D7DB1">
        <w:rPr>
          <w:rFonts w:ascii="Times New Roman" w:hAnsi="Times New Roman" w:cs="Times New Roman"/>
          <w:lang w:val="bg-BG"/>
        </w:rPr>
        <w:t>както следва:</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ПРЕДСЕДАТЕЛ: Росица Дилянова Димитрова</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Фатме Юсеинова Моллова</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Петко Георгиев Петков</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Петя Цанкова Стоянова</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СЕКРЕТАР:</w:t>
      </w:r>
      <w:r w:rsidRPr="005D7DB1">
        <w:rPr>
          <w:rFonts w:ascii="Times New Roman" w:hAnsi="Times New Roman" w:cs="Times New Roman"/>
          <w:lang w:val="bg-BG"/>
        </w:rPr>
        <w:tab/>
        <w:t>Мария Бончева Йорданова</w:t>
      </w:r>
    </w:p>
    <w:p w:rsidR="00462AFD"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ЧЛЕНОВЕ:</w:t>
      </w:r>
      <w:r w:rsidRPr="005D7DB1">
        <w:rPr>
          <w:rFonts w:ascii="Times New Roman" w:hAnsi="Times New Roman" w:cs="Times New Roman"/>
          <w:lang w:val="bg-BG"/>
        </w:rPr>
        <w:tab/>
        <w:t>Стойо Иванов Ковачев</w:t>
      </w:r>
    </w:p>
    <w:p w:rsidR="00462AFD" w:rsidRPr="00462AFD" w:rsidRDefault="00462AFD" w:rsidP="00462AFD">
      <w:pPr>
        <w:spacing w:line="276" w:lineRule="auto"/>
        <w:ind w:left="720"/>
        <w:jc w:val="both"/>
        <w:rPr>
          <w:rFonts w:ascii="Times New Roman" w:hAnsi="Times New Roman" w:cs="Times New Roman"/>
          <w:lang w:val="bg-BG"/>
        </w:rPr>
      </w:pPr>
      <w:r>
        <w:rPr>
          <w:rFonts w:ascii="Times New Roman" w:hAnsi="Times New Roman" w:cs="Times New Roman"/>
          <w:lang w:val="bg-BG"/>
        </w:rPr>
        <w:tab/>
      </w:r>
      <w:r>
        <w:rPr>
          <w:rFonts w:ascii="Times New Roman" w:hAnsi="Times New Roman" w:cs="Times New Roman"/>
          <w:lang w:val="bg-BG"/>
        </w:rPr>
        <w:tab/>
        <w:t>Даниела Минкова Цанкова</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 xml:space="preserve"> </w:t>
      </w:r>
      <w:r w:rsidRPr="005D7DB1">
        <w:rPr>
          <w:rFonts w:ascii="Times New Roman" w:hAnsi="Times New Roman" w:cs="Times New Roman"/>
          <w:lang w:val="bg-BG"/>
        </w:rPr>
        <w:tab/>
      </w:r>
      <w:r w:rsidRPr="005D7DB1">
        <w:rPr>
          <w:rFonts w:ascii="Times New Roman" w:hAnsi="Times New Roman" w:cs="Times New Roman"/>
          <w:lang w:val="bg-BG"/>
        </w:rPr>
        <w:tab/>
        <w:t>Иван Донев Арабаджиев</w:t>
      </w:r>
    </w:p>
    <w:p w:rsidR="00462AFD" w:rsidRPr="005D7DB1" w:rsidRDefault="00462AFD" w:rsidP="00462AFD">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t xml:space="preserve">Клара Сашева Баросова </w:t>
      </w:r>
    </w:p>
    <w:p w:rsidR="00462AFD" w:rsidRDefault="00462AFD" w:rsidP="00462AFD">
      <w:pPr>
        <w:spacing w:line="276" w:lineRule="auto"/>
        <w:ind w:left="2160"/>
        <w:jc w:val="both"/>
        <w:rPr>
          <w:rFonts w:ascii="Times New Roman" w:hAnsi="Times New Roman" w:cs="Times New Roman"/>
          <w:lang w:val="bg-BG"/>
        </w:rPr>
      </w:pPr>
      <w:r w:rsidRPr="005D7DB1">
        <w:rPr>
          <w:rFonts w:ascii="Times New Roman" w:hAnsi="Times New Roman" w:cs="Times New Roman"/>
          <w:lang w:val="bg-BG"/>
        </w:rPr>
        <w:t xml:space="preserve">Ралица Чавдарова Димитрова   </w:t>
      </w:r>
    </w:p>
    <w:p w:rsidR="003E6987" w:rsidRPr="005D7DB1" w:rsidRDefault="00462AFD" w:rsidP="00462AFD">
      <w:pPr>
        <w:spacing w:line="276" w:lineRule="auto"/>
        <w:ind w:left="2160"/>
        <w:jc w:val="both"/>
        <w:rPr>
          <w:rFonts w:ascii="Times New Roman" w:hAnsi="Times New Roman" w:cs="Times New Roman"/>
          <w:lang w:val="bg-BG"/>
        </w:rPr>
      </w:pPr>
      <w:r>
        <w:rPr>
          <w:rFonts w:ascii="Times New Roman" w:hAnsi="Times New Roman" w:cs="Times New Roman"/>
          <w:lang w:val="bg-BG"/>
        </w:rPr>
        <w:t>Милен Василев Белев</w:t>
      </w:r>
      <w:r w:rsidRPr="005D7DB1">
        <w:rPr>
          <w:rFonts w:ascii="Times New Roman" w:hAnsi="Times New Roman" w:cs="Times New Roman"/>
          <w:lang w:val="bg-BG"/>
        </w:rPr>
        <w:t xml:space="preserve">                    </w:t>
      </w:r>
      <w:r w:rsidR="003E6987" w:rsidRPr="005D7DB1">
        <w:rPr>
          <w:rFonts w:ascii="Times New Roman" w:hAnsi="Times New Roman" w:cs="Times New Roman"/>
          <w:lang w:val="bg-BG"/>
        </w:rPr>
        <w:tab/>
      </w:r>
      <w:r w:rsidR="003E6987" w:rsidRPr="005D7DB1">
        <w:rPr>
          <w:rFonts w:ascii="Times New Roman" w:hAnsi="Times New Roman" w:cs="Times New Roman"/>
          <w:lang w:val="bg-BG"/>
        </w:rPr>
        <w:tab/>
      </w:r>
      <w:r w:rsidR="003E6987" w:rsidRPr="005D7DB1">
        <w:rPr>
          <w:rFonts w:ascii="Times New Roman" w:hAnsi="Times New Roman" w:cs="Times New Roman"/>
          <w:lang w:val="bg-BG"/>
        </w:rPr>
        <w:tab/>
      </w:r>
      <w:r w:rsidR="003E6987" w:rsidRPr="005D7DB1">
        <w:rPr>
          <w:rFonts w:ascii="Times New Roman" w:hAnsi="Times New Roman" w:cs="Times New Roman"/>
          <w:lang w:val="bg-BG"/>
        </w:rPr>
        <w:tab/>
      </w:r>
    </w:p>
    <w:p w:rsidR="002352E7" w:rsidRPr="005D7DB1" w:rsidRDefault="002352E7" w:rsidP="00F64DD5">
      <w:pPr>
        <w:spacing w:before="100" w:beforeAutospacing="1" w:after="100" w:afterAutospacing="1" w:line="276" w:lineRule="auto"/>
        <w:ind w:firstLine="706"/>
        <w:jc w:val="both"/>
        <w:rPr>
          <w:rFonts w:ascii="Times New Roman" w:hAnsi="Times New Roman" w:cs="Times New Roman"/>
          <w:lang w:val="bg-BG"/>
        </w:rPr>
      </w:pPr>
      <w:r w:rsidRPr="00277013">
        <w:rPr>
          <w:rFonts w:ascii="Times New Roman" w:hAnsi="Times New Roman" w:cs="Times New Roman"/>
          <w:lang w:val="bg-BG"/>
        </w:rPr>
        <w:t xml:space="preserve">Присъстват </w:t>
      </w:r>
      <w:r w:rsidR="00A575BF" w:rsidRPr="00277013">
        <w:rPr>
          <w:rFonts w:ascii="Times New Roman" w:hAnsi="Times New Roman" w:cs="Times New Roman"/>
          <w:lang w:val="bg-BG"/>
        </w:rPr>
        <w:t>11</w:t>
      </w:r>
      <w:r w:rsidRPr="00277013">
        <w:rPr>
          <w:rFonts w:ascii="Times New Roman" w:hAnsi="Times New Roman" w:cs="Times New Roman"/>
          <w:lang w:val="bg-BG"/>
        </w:rPr>
        <w:t xml:space="preserve"> от общо 13 член</w:t>
      </w:r>
      <w:r w:rsidR="006A7CAA" w:rsidRPr="00277013">
        <w:rPr>
          <w:rFonts w:ascii="Times New Roman" w:hAnsi="Times New Roman" w:cs="Times New Roman"/>
          <w:lang w:val="bg-BG"/>
        </w:rPr>
        <w:t>ове</w:t>
      </w:r>
      <w:r w:rsidRPr="00277013">
        <w:rPr>
          <w:rFonts w:ascii="Times New Roman" w:hAnsi="Times New Roman" w:cs="Times New Roman"/>
          <w:lang w:val="bg-BG"/>
        </w:rPr>
        <w:t xml:space="preserve"> на Комисията</w:t>
      </w:r>
      <w:r w:rsidR="003E6987" w:rsidRPr="00277013">
        <w:rPr>
          <w:rFonts w:ascii="Times New Roman" w:hAnsi="Times New Roman" w:cs="Times New Roman"/>
          <w:lang w:val="bg-BG"/>
        </w:rPr>
        <w:t>.</w:t>
      </w:r>
      <w:r w:rsidR="00A575BF" w:rsidRPr="00277013">
        <w:t xml:space="preserve"> </w:t>
      </w:r>
      <w:r w:rsidR="00277013" w:rsidRPr="00277013">
        <w:rPr>
          <w:rFonts w:ascii="Times New Roman" w:hAnsi="Times New Roman" w:cs="Times New Roman"/>
          <w:lang w:val="bg-BG"/>
        </w:rPr>
        <w:t xml:space="preserve">Отсъстват </w:t>
      </w:r>
      <w:r w:rsidR="00A575BF" w:rsidRPr="00277013">
        <w:rPr>
          <w:rFonts w:ascii="Times New Roman" w:hAnsi="Times New Roman" w:cs="Times New Roman"/>
          <w:lang w:val="bg-BG"/>
        </w:rPr>
        <w:t xml:space="preserve">Павлина Мирчева Вълова </w:t>
      </w:r>
      <w:r w:rsidR="00DE2307" w:rsidRPr="00277013">
        <w:rPr>
          <w:rFonts w:ascii="Times New Roman" w:hAnsi="Times New Roman" w:cs="Times New Roman"/>
          <w:lang w:val="bg-BG"/>
        </w:rPr>
        <w:t xml:space="preserve">и </w:t>
      </w:r>
      <w:r w:rsidR="00A575BF" w:rsidRPr="00277013">
        <w:rPr>
          <w:rFonts w:ascii="Times New Roman" w:hAnsi="Times New Roman" w:cs="Times New Roman"/>
          <w:lang w:val="bg-BG"/>
        </w:rPr>
        <w:t>Евгения Асенова Иванова</w:t>
      </w:r>
      <w:r w:rsidR="00277013">
        <w:rPr>
          <w:rFonts w:ascii="Times New Roman" w:hAnsi="Times New Roman" w:cs="Times New Roman"/>
          <w:lang w:val="bg-BG"/>
        </w:rPr>
        <w:t>.</w:t>
      </w:r>
      <w:r w:rsidR="003E6987" w:rsidRPr="00277013">
        <w:rPr>
          <w:rFonts w:ascii="Times New Roman" w:hAnsi="Times New Roman" w:cs="Times New Roman"/>
          <w:lang w:val="bg-BG"/>
        </w:rPr>
        <w:t xml:space="preserve"> </w:t>
      </w:r>
      <w:r w:rsidR="00456C1F" w:rsidRPr="005D7DB1">
        <w:rPr>
          <w:rFonts w:ascii="Times New Roman" w:hAnsi="Times New Roman" w:cs="Times New Roman"/>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5D7DB1">
        <w:rPr>
          <w:rFonts w:ascii="Times New Roman" w:hAnsi="Times New Roman" w:cs="Times New Roman"/>
          <w:lang w:val="bg-BG"/>
        </w:rPr>
        <w:t xml:space="preserve"> </w:t>
      </w:r>
    </w:p>
    <w:p w:rsidR="002352E7" w:rsidRPr="005D7DB1" w:rsidRDefault="002352E7" w:rsidP="00B4430E">
      <w:pPr>
        <w:spacing w:line="276" w:lineRule="auto"/>
        <w:ind w:firstLine="709"/>
        <w:jc w:val="both"/>
        <w:rPr>
          <w:rFonts w:ascii="Times New Roman" w:hAnsi="Times New Roman" w:cs="Times New Roman"/>
          <w:lang w:val="bg-BG"/>
        </w:rPr>
      </w:pPr>
      <w:r w:rsidRPr="005D7DB1">
        <w:rPr>
          <w:rFonts w:ascii="Times New Roman" w:hAnsi="Times New Roman" w:cs="Times New Roman"/>
          <w:lang w:val="bg-BG"/>
        </w:rPr>
        <w:t>Присъстват повече от половината членове, поради което на основание чл. 70, ал. 3 от Изборния кодекс е налице необходимия</w:t>
      </w:r>
      <w:r w:rsidR="00B51A47" w:rsidRPr="005D7DB1">
        <w:rPr>
          <w:rFonts w:ascii="Times New Roman" w:hAnsi="Times New Roman" w:cs="Times New Roman"/>
          <w:lang w:val="bg-BG"/>
        </w:rPr>
        <w:t>т</w:t>
      </w:r>
      <w:r w:rsidRPr="005D7DB1">
        <w:rPr>
          <w:rFonts w:ascii="Times New Roman" w:hAnsi="Times New Roman" w:cs="Times New Roman"/>
          <w:lang w:val="bg-BG"/>
        </w:rPr>
        <w:t xml:space="preserve"> кворум и РИК Ловеч може да започне своята работа. </w:t>
      </w:r>
    </w:p>
    <w:p w:rsidR="002352E7" w:rsidRPr="005D7DB1" w:rsidRDefault="002352E7" w:rsidP="00817713">
      <w:pPr>
        <w:spacing w:after="120" w:line="276" w:lineRule="auto"/>
        <w:ind w:firstLine="706"/>
        <w:jc w:val="both"/>
        <w:rPr>
          <w:rFonts w:ascii="Times New Roman" w:hAnsi="Times New Roman" w:cs="Times New Roman"/>
          <w:lang w:val="bg-BG"/>
        </w:rPr>
      </w:pPr>
      <w:r w:rsidRPr="005D7DB1">
        <w:rPr>
          <w:rFonts w:ascii="Times New Roman" w:hAnsi="Times New Roman" w:cs="Times New Roman"/>
          <w:lang w:val="bg-BG"/>
        </w:rPr>
        <w:t>Заседанието на РИК Ловеч бе открито от Председателя, който оповести следния проект на дневен ред:</w:t>
      </w:r>
    </w:p>
    <w:p w:rsidR="00F97D21" w:rsidRPr="00462AFD" w:rsidRDefault="00F97D21" w:rsidP="00817713">
      <w:pPr>
        <w:pStyle w:val="NormalWeb"/>
        <w:spacing w:before="0" w:beforeAutospacing="0" w:after="120" w:afterAutospacing="0"/>
        <w:ind w:firstLine="547"/>
        <w:jc w:val="both"/>
      </w:pPr>
      <w:r w:rsidRPr="005D7DB1">
        <w:t xml:space="preserve">1. </w:t>
      </w:r>
      <w:r w:rsidR="00462AFD" w:rsidRPr="00627ED6">
        <w:rPr>
          <w:lang w:val="en-US"/>
        </w:rPr>
        <w:t>Сигнал</w:t>
      </w:r>
      <w:r w:rsidR="000354D2">
        <w:t>,</w:t>
      </w:r>
      <w:r w:rsidR="00462AFD" w:rsidRPr="00627ED6">
        <w:rPr>
          <w:lang w:val="en-US"/>
        </w:rPr>
        <w:t xml:space="preserve"> подаден от Красимира Др</w:t>
      </w:r>
      <w:r w:rsidR="00462AFD">
        <w:rPr>
          <w:lang w:val="en-US"/>
        </w:rPr>
        <w:t>енчева с вх. № 85/07.10.2024 г.</w:t>
      </w:r>
    </w:p>
    <w:p w:rsidR="00462AFD" w:rsidRDefault="00462AFD" w:rsidP="00817713">
      <w:pPr>
        <w:pStyle w:val="NormalWeb"/>
        <w:spacing w:before="0" w:beforeAutospacing="0" w:after="120" w:afterAutospacing="0" w:line="276" w:lineRule="auto"/>
        <w:ind w:firstLine="547"/>
        <w:jc w:val="both"/>
      </w:pPr>
      <w:r w:rsidRPr="00EE4394">
        <w:rPr>
          <w:lang w:val="en-US"/>
        </w:rPr>
        <w:t>2. Условията и реда за провеждане на предизборна кампания в изборите за народни представители на 27 октомври 2024 г. в Единадесети изборен район – Ловешки</w:t>
      </w:r>
    </w:p>
    <w:p w:rsidR="00462AFD" w:rsidRDefault="00462AFD" w:rsidP="00817713">
      <w:pPr>
        <w:pStyle w:val="NormalWeb"/>
        <w:spacing w:before="0" w:beforeAutospacing="0" w:after="120" w:afterAutospacing="0" w:line="276" w:lineRule="auto"/>
        <w:ind w:firstLine="547"/>
        <w:jc w:val="both"/>
        <w:rPr>
          <w:lang w:val="en-US"/>
        </w:rPr>
      </w:pPr>
      <w:r w:rsidRPr="00EE4394">
        <w:rPr>
          <w:lang w:val="en-US"/>
        </w:rPr>
        <w:t>3.</w:t>
      </w:r>
      <w:r w:rsidRPr="00DA2F7A">
        <w:rPr>
          <w:lang w:val="en-US"/>
        </w:rPr>
        <w:t xml:space="preserve"> Одобряване на проекти на материали за секционните избирателни комисии на територията на Единадесети изборен район – Ловешки при произвеждане на изборите за народни представители на 27 октомври 2024 г. в Единадесети изборен район – Ловешки</w:t>
      </w:r>
    </w:p>
    <w:p w:rsidR="00462AFD" w:rsidRDefault="00462AFD" w:rsidP="00817713">
      <w:pPr>
        <w:pStyle w:val="NormalWeb"/>
        <w:spacing w:before="0" w:beforeAutospacing="0" w:after="120" w:afterAutospacing="0" w:line="276" w:lineRule="auto"/>
        <w:ind w:firstLine="547"/>
        <w:jc w:val="both"/>
      </w:pPr>
      <w:r>
        <w:t>4.</w:t>
      </w:r>
      <w:r w:rsidRPr="00687D90">
        <w:t xml:space="preserve"> Приемане на график за демонстрации на специализирани устройства за машинно гласуване (СУЕМГ) на територията на Единадесети изборен район – Ловешки в изборите за народни представители на 27 октомври 2024 г.</w:t>
      </w:r>
    </w:p>
    <w:p w:rsidR="00462AFD" w:rsidRDefault="006C61C9" w:rsidP="00817713">
      <w:pPr>
        <w:pStyle w:val="NormalWeb"/>
        <w:spacing w:before="0" w:beforeAutospacing="0" w:after="120" w:afterAutospacing="0" w:line="276" w:lineRule="auto"/>
        <w:ind w:firstLine="547"/>
        <w:jc w:val="both"/>
      </w:pPr>
      <w:r>
        <w:lastRenderedPageBreak/>
        <w:t xml:space="preserve">5. </w:t>
      </w:r>
      <w:r w:rsidR="00462AFD">
        <w:t>Изменение и допълнение на Решение №66-НС от 1 октомври 2024 г. на Районна избирателна комисия Ловеч</w:t>
      </w:r>
    </w:p>
    <w:p w:rsidR="00462AFD" w:rsidRPr="008600C5" w:rsidRDefault="007875B9" w:rsidP="008600C5">
      <w:pPr>
        <w:pStyle w:val="NormalWeb"/>
        <w:spacing w:before="0" w:beforeAutospacing="0" w:after="0" w:afterAutospacing="0" w:line="276" w:lineRule="auto"/>
        <w:ind w:firstLine="547"/>
        <w:jc w:val="both"/>
        <w:rPr>
          <w:color w:val="000000" w:themeColor="text1"/>
        </w:rPr>
      </w:pPr>
      <w:r>
        <w:rPr>
          <w:color w:val="000000" w:themeColor="text1"/>
        </w:rPr>
        <w:t>6</w:t>
      </w:r>
      <w:r w:rsidR="008600C5">
        <w:rPr>
          <w:color w:val="000000" w:themeColor="text1"/>
        </w:rPr>
        <w:t>. Разни.</w:t>
      </w:r>
    </w:p>
    <w:p w:rsidR="002352E7" w:rsidRPr="005D7DB1" w:rsidRDefault="002352E7" w:rsidP="005765D7">
      <w:pPr>
        <w:spacing w:before="100" w:beforeAutospacing="1" w:after="100" w:afterAutospacing="1" w:line="276" w:lineRule="auto"/>
        <w:ind w:firstLine="547"/>
        <w:jc w:val="both"/>
        <w:rPr>
          <w:rFonts w:ascii="Times New Roman" w:hAnsi="Times New Roman" w:cs="Times New Roman"/>
          <w:lang w:val="bg-BG"/>
        </w:rPr>
      </w:pPr>
      <w:r w:rsidRPr="005D7DB1">
        <w:rPr>
          <w:rFonts w:ascii="Times New Roman" w:hAnsi="Times New Roman" w:cs="Times New Roman"/>
          <w:lang w:val="bg-BG"/>
        </w:rPr>
        <w:t>Председателят подложи на гласуване така</w:t>
      </w:r>
      <w:r w:rsidR="005C0A5F" w:rsidRPr="005D7DB1">
        <w:rPr>
          <w:rFonts w:ascii="Times New Roman" w:hAnsi="Times New Roman" w:cs="Times New Roman"/>
          <w:lang w:val="bg-BG"/>
        </w:rPr>
        <w:t xml:space="preserve"> обявения проект на дневен ред. </w:t>
      </w:r>
      <w:r w:rsidRPr="005D7DB1">
        <w:rPr>
          <w:rFonts w:ascii="Times New Roman" w:hAnsi="Times New Roman" w:cs="Times New Roman"/>
          <w:lang w:val="bg-BG"/>
        </w:rPr>
        <w:t xml:space="preserve">Бе проведено </w:t>
      </w:r>
      <w:r w:rsidR="0013410C" w:rsidRPr="005D7DB1">
        <w:rPr>
          <w:rFonts w:ascii="Times New Roman" w:hAnsi="Times New Roman" w:cs="Times New Roman"/>
          <w:lang w:val="bg-BG"/>
        </w:rPr>
        <w:t xml:space="preserve">гласуване и с </w:t>
      </w:r>
      <w:r w:rsidR="008600C5" w:rsidRPr="00B91AD2">
        <w:rPr>
          <w:rFonts w:ascii="Times New Roman" w:hAnsi="Times New Roman" w:cs="Times New Roman"/>
          <w:lang w:val="bg-BG"/>
        </w:rPr>
        <w:t>1</w:t>
      </w:r>
      <w:r w:rsidR="00B91AD2" w:rsidRPr="00B91AD2">
        <w:rPr>
          <w:rFonts w:ascii="Times New Roman" w:hAnsi="Times New Roman" w:cs="Times New Roman"/>
          <w:lang w:val="bg-BG"/>
        </w:rPr>
        <w:t>1</w:t>
      </w:r>
      <w:r w:rsidR="0013410C" w:rsidRPr="00B91AD2">
        <w:rPr>
          <w:rFonts w:ascii="Times New Roman" w:hAnsi="Times New Roman" w:cs="Times New Roman"/>
          <w:lang w:val="bg-BG"/>
        </w:rPr>
        <w:t xml:space="preserve"> гласа </w:t>
      </w:r>
      <w:r w:rsidRPr="00B91AD2">
        <w:rPr>
          <w:rFonts w:ascii="Times New Roman" w:hAnsi="Times New Roman" w:cs="Times New Roman"/>
          <w:lang w:val="bg-BG"/>
        </w:rPr>
        <w:t>„За“ (</w:t>
      </w:r>
      <w:r w:rsidR="003E6987" w:rsidRPr="00B91AD2">
        <w:rPr>
          <w:rFonts w:ascii="Times New Roman" w:hAnsi="Times New Roman" w:cs="Times New Roman"/>
          <w:lang w:val="bg-BG"/>
        </w:rPr>
        <w:t>Росица Дилянова Димитрова,</w:t>
      </w:r>
      <w:r w:rsidR="008600C5" w:rsidRPr="00B91AD2">
        <w:rPr>
          <w:rFonts w:ascii="Times New Roman" w:hAnsi="Times New Roman" w:cs="Times New Roman"/>
          <w:lang w:val="bg-BG"/>
        </w:rPr>
        <w:t xml:space="preserve"> Фатме Юсеинова Моллова</w:t>
      </w:r>
      <w:r w:rsidR="008600C5">
        <w:rPr>
          <w:rFonts w:ascii="Times New Roman" w:hAnsi="Times New Roman" w:cs="Times New Roman"/>
          <w:lang w:val="bg-BG"/>
        </w:rPr>
        <w:t>,</w:t>
      </w:r>
      <w:r w:rsidR="003E6987" w:rsidRPr="005D7DB1">
        <w:rPr>
          <w:rFonts w:ascii="Times New Roman" w:hAnsi="Times New Roman" w:cs="Times New Roman"/>
          <w:lang w:val="bg-BG"/>
        </w:rPr>
        <w:t xml:space="preserve"> </w:t>
      </w:r>
      <w:r w:rsidR="00917DA2" w:rsidRPr="005D7DB1">
        <w:rPr>
          <w:rFonts w:ascii="Times New Roman" w:hAnsi="Times New Roman" w:cs="Times New Roman"/>
          <w:lang w:val="bg-BG"/>
        </w:rPr>
        <w:t xml:space="preserve">Петко Георгиев Петков, </w:t>
      </w:r>
      <w:r w:rsidR="00096A52" w:rsidRPr="005D7DB1">
        <w:rPr>
          <w:rFonts w:ascii="Times New Roman" w:hAnsi="Times New Roman" w:cs="Times New Roman"/>
          <w:lang w:val="bg-BG"/>
        </w:rPr>
        <w:t>Петя Цанкова Стоянова</w:t>
      </w:r>
      <w:r w:rsidR="00E42868" w:rsidRPr="005D7DB1">
        <w:rPr>
          <w:rFonts w:ascii="Times New Roman" w:hAnsi="Times New Roman" w:cs="Times New Roman"/>
          <w:lang w:val="bg-BG"/>
        </w:rPr>
        <w:t>, Мария Бончева Йорданова</w:t>
      </w:r>
      <w:r w:rsidR="004702B6" w:rsidRPr="005D7DB1">
        <w:rPr>
          <w:rFonts w:ascii="Times New Roman" w:hAnsi="Times New Roman" w:cs="Times New Roman"/>
          <w:lang w:val="bg-BG"/>
        </w:rPr>
        <w:t>, Стойо Иванов Ковачев</w:t>
      </w:r>
      <w:r w:rsidR="00096A52" w:rsidRPr="005D7DB1">
        <w:rPr>
          <w:rFonts w:ascii="Times New Roman" w:hAnsi="Times New Roman" w:cs="Times New Roman"/>
          <w:lang w:val="bg-BG"/>
        </w:rPr>
        <w:t>,</w:t>
      </w:r>
      <w:r w:rsidR="008600C5">
        <w:rPr>
          <w:rFonts w:ascii="Times New Roman" w:hAnsi="Times New Roman" w:cs="Times New Roman"/>
          <w:lang w:val="bg-BG"/>
        </w:rPr>
        <w:t xml:space="preserve"> Даниела Минкова Цанова,</w:t>
      </w:r>
      <w:r w:rsidR="00B91AD2">
        <w:rPr>
          <w:rFonts w:ascii="Times New Roman" w:hAnsi="Times New Roman" w:cs="Times New Roman"/>
          <w:lang w:val="bg-BG"/>
        </w:rPr>
        <w:t xml:space="preserve"> </w:t>
      </w:r>
      <w:r w:rsidR="00096A52" w:rsidRPr="005D7DB1">
        <w:rPr>
          <w:rFonts w:ascii="Times New Roman" w:hAnsi="Times New Roman" w:cs="Times New Roman"/>
          <w:lang w:val="bg-BG"/>
        </w:rPr>
        <w:t xml:space="preserve">Иван Донев Арабаджиев, </w:t>
      </w:r>
      <w:r w:rsidR="00096A52" w:rsidRPr="002D78A7">
        <w:rPr>
          <w:rFonts w:ascii="Times New Roman" w:hAnsi="Times New Roman" w:cs="Times New Roman"/>
          <w:lang w:val="bg-BG"/>
        </w:rPr>
        <w:t>Клара Сашева Баросова</w:t>
      </w:r>
      <w:r w:rsidR="00096A52" w:rsidRPr="005D7DB1">
        <w:rPr>
          <w:rFonts w:ascii="Times New Roman" w:hAnsi="Times New Roman" w:cs="Times New Roman"/>
          <w:lang w:val="bg-BG"/>
        </w:rPr>
        <w:t>,</w:t>
      </w:r>
      <w:r w:rsidR="00D4706D">
        <w:rPr>
          <w:rFonts w:ascii="Times New Roman" w:hAnsi="Times New Roman" w:cs="Times New Roman"/>
          <w:lang w:val="bg-BG"/>
        </w:rPr>
        <w:t xml:space="preserve"> </w:t>
      </w:r>
      <w:r w:rsidR="00096A52" w:rsidRPr="005D7DB1">
        <w:rPr>
          <w:rFonts w:ascii="Times New Roman" w:hAnsi="Times New Roman" w:cs="Times New Roman"/>
          <w:lang w:val="bg-BG"/>
        </w:rPr>
        <w:t>Ралица Чавдарова Димитрова</w:t>
      </w:r>
      <w:r w:rsidR="006E4F36">
        <w:rPr>
          <w:rFonts w:ascii="Times New Roman" w:hAnsi="Times New Roman" w:cs="Times New Roman"/>
          <w:lang w:val="bg-BG"/>
        </w:rPr>
        <w:t xml:space="preserve"> и Милен Василев Белев</w:t>
      </w:r>
      <w:r w:rsidRPr="005D7DB1">
        <w:rPr>
          <w:rFonts w:ascii="Times New Roman" w:hAnsi="Times New Roman" w:cs="Times New Roman"/>
          <w:lang w:val="bg-BG"/>
        </w:rPr>
        <w:t>) и 0 „Против”,</w:t>
      </w:r>
      <w:r w:rsidR="005C0A5F" w:rsidRPr="005D7DB1">
        <w:rPr>
          <w:rFonts w:ascii="Times New Roman" w:hAnsi="Times New Roman" w:cs="Times New Roman"/>
          <w:lang w:val="bg-BG"/>
        </w:rPr>
        <w:t xml:space="preserve"> </w:t>
      </w:r>
      <w:r w:rsidRPr="005D7DB1">
        <w:rPr>
          <w:rFonts w:ascii="Times New Roman" w:hAnsi="Times New Roman" w:cs="Times New Roman"/>
          <w:lang w:val="bg-BG"/>
        </w:rPr>
        <w:t>на основание чл. 72, ал. 1, т. 1 от Изборния кодекс, Районна избирателна комисия Ловеч прие обявения дневен ред.</w:t>
      </w:r>
    </w:p>
    <w:p w:rsidR="002352E7" w:rsidRDefault="002352E7" w:rsidP="00B4430E">
      <w:pPr>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първа:</w:t>
      </w:r>
    </w:p>
    <w:p w:rsidR="00547E1F" w:rsidRPr="00547E1F" w:rsidRDefault="00547E1F" w:rsidP="00A55AC0">
      <w:pPr>
        <w:widowControl w:val="0"/>
        <w:autoSpaceDE w:val="0"/>
        <w:autoSpaceDN w:val="0"/>
        <w:adjustRightInd w:val="0"/>
        <w:spacing w:line="276" w:lineRule="auto"/>
        <w:ind w:firstLine="720"/>
        <w:jc w:val="both"/>
        <w:rPr>
          <w:rFonts w:ascii="Times New Roman" w:eastAsia="Times New Roman" w:hAnsi="Times New Roman" w:cs="Times New Roman"/>
          <w:lang w:val="bg-BG" w:eastAsia="en-US"/>
        </w:rPr>
      </w:pPr>
      <w:r w:rsidRPr="00547E1F">
        <w:rPr>
          <w:rFonts w:ascii="Times New Roman" w:eastAsia="Times New Roman" w:hAnsi="Times New Roman" w:cs="Times New Roman"/>
          <w:lang w:eastAsia="en-US"/>
        </w:rPr>
        <w:t>На адреса на електронната поща на Районна избирателна комисия Ловеч rik11@cik.bg е получен сигнал от Красимира Дренчева, заведен във входящия регистър на комисията с №85/07.10.2024 г.</w:t>
      </w:r>
      <w:r w:rsidRPr="00547E1F">
        <w:rPr>
          <w:rFonts w:eastAsiaTheme="minorHAnsi"/>
          <w:sz w:val="22"/>
          <w:szCs w:val="22"/>
          <w:lang w:eastAsia="en-US"/>
        </w:rPr>
        <w:t xml:space="preserve"> </w:t>
      </w:r>
      <w:r w:rsidRPr="00547E1F">
        <w:rPr>
          <w:rFonts w:ascii="Times New Roman" w:eastAsia="Times New Roman" w:hAnsi="Times New Roman" w:cs="Times New Roman"/>
          <w:lang w:eastAsia="en-US"/>
        </w:rPr>
        <w:t>в 10:35</w:t>
      </w:r>
      <w:r w:rsidRPr="00547E1F">
        <w:rPr>
          <w:rFonts w:ascii="Times New Roman" w:eastAsia="Times New Roman" w:hAnsi="Times New Roman" w:cs="Times New Roman"/>
          <w:lang w:val="bg-BG" w:eastAsia="en-US"/>
        </w:rPr>
        <w:t xml:space="preserve"> часа</w:t>
      </w:r>
      <w:r w:rsidRPr="00547E1F">
        <w:rPr>
          <w:rFonts w:ascii="Times New Roman" w:eastAsia="Times New Roman" w:hAnsi="Times New Roman" w:cs="Times New Roman"/>
          <w:lang w:eastAsia="en-US"/>
        </w:rPr>
        <w:t xml:space="preserve">. </w:t>
      </w:r>
      <w:r w:rsidRPr="00547E1F">
        <w:rPr>
          <w:rFonts w:ascii="Times New Roman" w:eastAsia="Times New Roman" w:hAnsi="Times New Roman" w:cs="Times New Roman"/>
          <w:lang w:val="bg-BG" w:eastAsia="en-US"/>
        </w:rPr>
        <w:t>По същество сигналът съдържа твърдения за извършени нарушения на чл. 183, ал. 3 от Изборния кодекс и заповед на кмета на община Ловеч № З-1411/17.09.2024 г., която указва местата за поставяне на агитационни материали. Приложени са снимки и координати на три обекта, които според изложеното в сигнала нерегламентирано са били облепени с плакати на политическа партия „Възраждане“. Отправя се призив за премахването на агитационните материали и да бъдат наложени предвидените в закона санкции.</w:t>
      </w:r>
    </w:p>
    <w:p w:rsidR="00547E1F" w:rsidRPr="00547E1F" w:rsidRDefault="00547E1F" w:rsidP="00547E1F">
      <w:pPr>
        <w:widowControl w:val="0"/>
        <w:autoSpaceDE w:val="0"/>
        <w:autoSpaceDN w:val="0"/>
        <w:adjustRightInd w:val="0"/>
        <w:spacing w:line="276" w:lineRule="auto"/>
        <w:ind w:firstLine="720"/>
        <w:jc w:val="both"/>
        <w:rPr>
          <w:rFonts w:ascii="Times New Roman" w:eastAsia="Times New Roman" w:hAnsi="Times New Roman" w:cs="Times New Roman"/>
          <w:lang w:eastAsia="en-US"/>
        </w:rPr>
      </w:pPr>
      <w:r w:rsidRPr="00547E1F">
        <w:rPr>
          <w:rFonts w:ascii="Times New Roman" w:eastAsia="Times New Roman" w:hAnsi="Times New Roman" w:cs="Times New Roman"/>
          <w:lang w:eastAsia="en-US"/>
        </w:rPr>
        <w:t>Р</w:t>
      </w:r>
      <w:r w:rsidRPr="00547E1F">
        <w:rPr>
          <w:rFonts w:ascii="Times New Roman" w:eastAsia="Times New Roman" w:hAnsi="Times New Roman" w:cs="Times New Roman"/>
          <w:lang w:val="bg-BG" w:eastAsia="en-US"/>
        </w:rPr>
        <w:t>айонна избирателна комисия</w:t>
      </w:r>
      <w:r w:rsidRPr="00547E1F">
        <w:rPr>
          <w:rFonts w:ascii="Times New Roman" w:eastAsia="Times New Roman" w:hAnsi="Times New Roman" w:cs="Times New Roman"/>
          <w:lang w:eastAsia="en-US"/>
        </w:rPr>
        <w:t xml:space="preserve"> Ловеч разглежда изложените обстоятелства съобразно правомощията си за произнасяне по жалби и сигнали за нарушения на предизборната кампания по чл. 72, ал. 1, т. 17 от Изборния кодекс.</w:t>
      </w:r>
      <w:r w:rsidRPr="00547E1F">
        <w:rPr>
          <w:rFonts w:ascii="Times New Roman" w:eastAsia="Times New Roman" w:hAnsi="Times New Roman" w:cs="Times New Roman"/>
          <w:lang w:val="bg-BG" w:eastAsia="en-US"/>
        </w:rPr>
        <w:t xml:space="preserve"> Сигналът не е подписан от страна на подателя. Подписването на всеки сигнал или жалба, изпратен до Районната избирателна комисия, е от категорията на абсолютните процесуални предпоставки, обосноваващи допустимостта до разглеждане на всеки документ.</w:t>
      </w:r>
    </w:p>
    <w:p w:rsidR="00547E1F" w:rsidRPr="00547E1F" w:rsidRDefault="00547E1F" w:rsidP="00547E1F">
      <w:pPr>
        <w:widowControl w:val="0"/>
        <w:autoSpaceDE w:val="0"/>
        <w:autoSpaceDN w:val="0"/>
        <w:adjustRightInd w:val="0"/>
        <w:spacing w:line="276" w:lineRule="auto"/>
        <w:ind w:firstLine="720"/>
        <w:jc w:val="both"/>
        <w:rPr>
          <w:rFonts w:ascii="Times New Roman" w:eastAsia="Times New Roman" w:hAnsi="Times New Roman" w:cs="Times New Roman"/>
          <w:lang w:val="bg-BG" w:eastAsia="en-US"/>
        </w:rPr>
      </w:pPr>
      <w:r w:rsidRPr="00547E1F">
        <w:rPr>
          <w:rFonts w:ascii="Times New Roman" w:eastAsia="Times New Roman" w:hAnsi="Times New Roman" w:cs="Times New Roman"/>
          <w:lang w:eastAsia="en-US"/>
        </w:rPr>
        <w:t>П</w:t>
      </w:r>
      <w:r w:rsidRPr="00547E1F">
        <w:rPr>
          <w:rFonts w:ascii="Times New Roman" w:eastAsia="Times New Roman" w:hAnsi="Times New Roman" w:cs="Times New Roman"/>
          <w:lang w:val="bg-BG" w:eastAsia="en-US"/>
        </w:rPr>
        <w:t>редвид контролните функции на комисията по чл. 72, ал. 1, т. 17 от Изборния кодекс е</w:t>
      </w:r>
      <w:r w:rsidRPr="00547E1F">
        <w:rPr>
          <w:rFonts w:ascii="Times New Roman" w:eastAsia="Times New Roman" w:hAnsi="Times New Roman" w:cs="Times New Roman"/>
          <w:lang w:eastAsia="en-US"/>
        </w:rPr>
        <w:t xml:space="preserve"> извършена проверка от </w:t>
      </w:r>
      <w:r w:rsidRPr="00547E1F">
        <w:rPr>
          <w:rFonts w:ascii="Times New Roman" w:eastAsia="Times New Roman" w:hAnsi="Times New Roman" w:cs="Times New Roman"/>
          <w:lang w:val="bg-BG" w:eastAsia="en-US"/>
        </w:rPr>
        <w:t xml:space="preserve">двама </w:t>
      </w:r>
      <w:r w:rsidRPr="00547E1F">
        <w:rPr>
          <w:rFonts w:ascii="Times New Roman" w:eastAsia="Times New Roman" w:hAnsi="Times New Roman" w:cs="Times New Roman"/>
          <w:lang w:eastAsia="en-US"/>
        </w:rPr>
        <w:t>член</w:t>
      </w:r>
      <w:r w:rsidRPr="00547E1F">
        <w:rPr>
          <w:rFonts w:ascii="Times New Roman" w:eastAsia="Times New Roman" w:hAnsi="Times New Roman" w:cs="Times New Roman"/>
          <w:lang w:val="bg-BG" w:eastAsia="en-US"/>
        </w:rPr>
        <w:t xml:space="preserve">ове на </w:t>
      </w:r>
      <w:r w:rsidRPr="00547E1F">
        <w:rPr>
          <w:rFonts w:ascii="Times New Roman" w:eastAsia="Times New Roman" w:hAnsi="Times New Roman" w:cs="Times New Roman"/>
          <w:lang w:eastAsia="en-US"/>
        </w:rPr>
        <w:t>Р</w:t>
      </w:r>
      <w:r w:rsidRPr="00547E1F">
        <w:rPr>
          <w:rFonts w:ascii="Times New Roman" w:eastAsia="Times New Roman" w:hAnsi="Times New Roman" w:cs="Times New Roman"/>
          <w:lang w:val="bg-BG" w:eastAsia="en-US"/>
        </w:rPr>
        <w:t>айонна избирателна комисия Ловеч, предложени от различни партии и коалиции: Петко Георгиев Петков и Стойо Иванов Ковачев, част от състава на групата за разглеждане на сигнали и жалби на територията на Единадесети изборен район – Ловешки в произвеждане на изборите за народни представители на 27 октомври 2024 г., създадена с Решение №65-НС от 27 септември 2024 г. на комисията. Проверката е извършена на 08.10.2024 год. от 09:30 до 10:15 часа на местата, посочени в сигнала на територията на община Ловеч. За резултатите от проверката е изготвен доклад с вх. № 88/08.10.2024 година, съгласно който по улица „Акад. А. Иширков“ и „под моста на жп линията лъм Летница“ няма поставени агитационни материали,  на ел. табло на кръстовището до техникума по механотехника от челната страна на таблото няма поставени агитационни материали. Има поставени такива на политическа партия „Възраждане“ от двете страни на таблото. Предвид констатациите сигналът е препратен на Община Ловеч. От служители на общината е установено, че към 11:30 часа на</w:t>
      </w:r>
      <w:r w:rsidRPr="00547E1F">
        <w:rPr>
          <w:rFonts w:eastAsiaTheme="minorHAnsi"/>
          <w:sz w:val="22"/>
          <w:szCs w:val="22"/>
          <w:lang w:eastAsia="en-US"/>
        </w:rPr>
        <w:t xml:space="preserve"> </w:t>
      </w:r>
      <w:r w:rsidRPr="00547E1F">
        <w:rPr>
          <w:rFonts w:ascii="Times New Roman" w:eastAsia="Times New Roman" w:hAnsi="Times New Roman" w:cs="Times New Roman"/>
          <w:lang w:val="bg-BG" w:eastAsia="en-US"/>
        </w:rPr>
        <w:t>ел. таблото на кръстовището до техникума по механотехника няма поставени агитационни материали. Изпратен е снимков материал.</w:t>
      </w:r>
    </w:p>
    <w:p w:rsidR="00547E1F" w:rsidRPr="00547E1F" w:rsidRDefault="00547E1F" w:rsidP="00547E1F">
      <w:pPr>
        <w:widowControl w:val="0"/>
        <w:autoSpaceDE w:val="0"/>
        <w:autoSpaceDN w:val="0"/>
        <w:adjustRightInd w:val="0"/>
        <w:spacing w:line="276" w:lineRule="auto"/>
        <w:ind w:firstLine="720"/>
        <w:jc w:val="both"/>
        <w:rPr>
          <w:rFonts w:ascii="Times New Roman" w:eastAsia="Times New Roman" w:hAnsi="Times New Roman" w:cs="Times New Roman"/>
          <w:lang w:val="bg-BG" w:eastAsia="en-US"/>
        </w:rPr>
      </w:pPr>
      <w:r w:rsidRPr="00547E1F">
        <w:rPr>
          <w:rFonts w:ascii="Times New Roman" w:eastAsia="Times New Roman" w:hAnsi="Times New Roman" w:cs="Times New Roman"/>
          <w:lang w:val="bg-BG" w:eastAsia="en-US"/>
        </w:rPr>
        <w:lastRenderedPageBreak/>
        <w:t xml:space="preserve">Съгласно чл. 183, ал. 3 от Изборния кодекс агитационните материали се поставят на определени от кмета на общината места, а на сгради, огради и витрини - с разрешение на собственика или управителя на имота. От констатациите на извършените проверки описаните агитационни материали не се откриват на посочените места. </w:t>
      </w:r>
    </w:p>
    <w:p w:rsidR="00184C0C" w:rsidRDefault="00033561" w:rsidP="00184C0C">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5D7DB1">
        <w:rPr>
          <w:rFonts w:ascii="Times New Roman" w:hAnsi="Times New Roman" w:cs="Times New Roman"/>
          <w:lang w:val="bg-BG"/>
        </w:rPr>
        <w:t>Председателят предложи проект на решение, което бе подложено на гласуване.</w:t>
      </w:r>
      <w:r w:rsidR="00E542AF" w:rsidRPr="005D7DB1">
        <w:rPr>
          <w:rFonts w:ascii="Times New Roman" w:hAnsi="Times New Roman" w:cs="Times New Roman"/>
          <w:lang w:val="bg-BG"/>
        </w:rPr>
        <w:t xml:space="preserve"> Бе проведено </w:t>
      </w:r>
      <w:r w:rsidR="00D05F3C">
        <w:rPr>
          <w:rFonts w:ascii="Times New Roman" w:hAnsi="Times New Roman" w:cs="Times New Roman"/>
          <w:lang w:val="bg-BG"/>
        </w:rPr>
        <w:t>гласуване и</w:t>
      </w:r>
      <w:r w:rsidR="00E542AF" w:rsidRPr="005D7DB1">
        <w:rPr>
          <w:rFonts w:ascii="Times New Roman" w:hAnsi="Times New Roman" w:cs="Times New Roman"/>
          <w:lang w:val="bg-BG"/>
        </w:rPr>
        <w:t xml:space="preserve"> </w:t>
      </w:r>
      <w:r w:rsidR="007102B6" w:rsidRPr="007102B6">
        <w:rPr>
          <w:rFonts w:ascii="Times New Roman" w:hAnsi="Times New Roman" w:cs="Times New Roman"/>
          <w:lang w:val="bg-BG"/>
        </w:rPr>
        <w:t xml:space="preserve">с </w:t>
      </w:r>
      <w:r w:rsidR="0006628C" w:rsidRPr="0006628C">
        <w:rPr>
          <w:rFonts w:ascii="Times New Roman" w:hAnsi="Times New Roman" w:cs="Times New Roman"/>
          <w:lang w:val="bg-BG"/>
        </w:rPr>
        <w:t>11</w:t>
      </w:r>
      <w:r w:rsidR="007102B6" w:rsidRPr="0006628C">
        <w:rPr>
          <w:rFonts w:ascii="Times New Roman" w:hAnsi="Times New Roman" w:cs="Times New Roman"/>
          <w:lang w:val="bg-BG"/>
        </w:rPr>
        <w:t xml:space="preserve"> </w:t>
      </w:r>
      <w:r w:rsidR="007102B6" w:rsidRPr="007102B6">
        <w:rPr>
          <w:rFonts w:ascii="Times New Roman" w:hAnsi="Times New Roman" w:cs="Times New Roman"/>
          <w:lang w:val="bg-BG"/>
        </w:rPr>
        <w:t xml:space="preserve">гласа „За“ </w:t>
      </w:r>
      <w:r w:rsidR="008600C5" w:rsidRPr="005D7DB1">
        <w:rPr>
          <w:rFonts w:ascii="Times New Roman" w:hAnsi="Times New Roman" w:cs="Times New Roman"/>
          <w:lang w:val="bg-BG"/>
        </w:rPr>
        <w:t>(Росица Дилянова Димитрова,</w:t>
      </w:r>
      <w:r w:rsidR="008600C5">
        <w:rPr>
          <w:rFonts w:ascii="Times New Roman" w:hAnsi="Times New Roman" w:cs="Times New Roman"/>
          <w:lang w:val="bg-BG"/>
        </w:rPr>
        <w:t xml:space="preserve"> Фатме Юсеинова Моллова,</w:t>
      </w:r>
      <w:r w:rsidR="008600C5" w:rsidRPr="005D7DB1">
        <w:rPr>
          <w:rFonts w:ascii="Times New Roman" w:hAnsi="Times New Roman" w:cs="Times New Roman"/>
          <w:lang w:val="bg-BG"/>
        </w:rPr>
        <w:t xml:space="preserve"> Петко Георгиев Петков, Петя Цанкова Стоянова, Мария Бончева Йорданова, Стойо Иванов Ковачев,</w:t>
      </w:r>
      <w:r w:rsidR="008600C5">
        <w:rPr>
          <w:rFonts w:ascii="Times New Roman" w:hAnsi="Times New Roman" w:cs="Times New Roman"/>
          <w:lang w:val="bg-BG"/>
        </w:rPr>
        <w:t xml:space="preserve"> Даниела Минкова Цанова</w:t>
      </w:r>
      <w:r w:rsidR="0006628C">
        <w:rPr>
          <w:rFonts w:ascii="Times New Roman" w:hAnsi="Times New Roman" w:cs="Times New Roman"/>
          <w:lang w:val="bg-BG"/>
        </w:rPr>
        <w:t xml:space="preserve">, </w:t>
      </w:r>
      <w:r w:rsidR="008600C5" w:rsidRPr="005D7DB1">
        <w:rPr>
          <w:rFonts w:ascii="Times New Roman" w:hAnsi="Times New Roman" w:cs="Times New Roman"/>
          <w:lang w:val="bg-BG"/>
        </w:rPr>
        <w:t xml:space="preserve">Иван Донев Арабаджиев, </w:t>
      </w:r>
      <w:r w:rsidR="008600C5" w:rsidRPr="002D78A7">
        <w:rPr>
          <w:rFonts w:ascii="Times New Roman" w:hAnsi="Times New Roman" w:cs="Times New Roman"/>
          <w:lang w:val="bg-BG"/>
        </w:rPr>
        <w:t>Клара Сашева Баросова</w:t>
      </w:r>
      <w:r w:rsidR="008600C5" w:rsidRPr="005D7DB1">
        <w:rPr>
          <w:rFonts w:ascii="Times New Roman" w:hAnsi="Times New Roman" w:cs="Times New Roman"/>
          <w:lang w:val="bg-BG"/>
        </w:rPr>
        <w:t>,</w:t>
      </w:r>
      <w:r w:rsidR="008600C5">
        <w:rPr>
          <w:rFonts w:ascii="Times New Roman" w:hAnsi="Times New Roman" w:cs="Times New Roman"/>
          <w:lang w:val="bg-BG"/>
        </w:rPr>
        <w:t xml:space="preserve"> </w:t>
      </w:r>
      <w:r w:rsidR="008600C5" w:rsidRPr="005D7DB1">
        <w:rPr>
          <w:rFonts w:ascii="Times New Roman" w:hAnsi="Times New Roman" w:cs="Times New Roman"/>
          <w:lang w:val="bg-BG"/>
        </w:rPr>
        <w:t>Ралица Чавдарова Димитрова</w:t>
      </w:r>
      <w:r w:rsidR="008600C5">
        <w:rPr>
          <w:rFonts w:ascii="Times New Roman" w:hAnsi="Times New Roman" w:cs="Times New Roman"/>
          <w:lang w:val="bg-BG"/>
        </w:rPr>
        <w:t xml:space="preserve"> и Милен Василев Белев</w:t>
      </w:r>
      <w:r w:rsidR="008600C5" w:rsidRPr="005D7DB1">
        <w:rPr>
          <w:rFonts w:ascii="Times New Roman" w:hAnsi="Times New Roman" w:cs="Times New Roman"/>
          <w:lang w:val="bg-BG"/>
        </w:rPr>
        <w:t xml:space="preserve">) </w:t>
      </w:r>
      <w:r w:rsidR="00E542AF" w:rsidRPr="005D7DB1">
        <w:rPr>
          <w:rFonts w:ascii="Times New Roman" w:hAnsi="Times New Roman" w:cs="Times New Roman"/>
          <w:lang w:val="bg-BG"/>
        </w:rPr>
        <w:t xml:space="preserve">и 0 </w:t>
      </w:r>
      <w:r w:rsidR="00E542AF" w:rsidRPr="0006628C">
        <w:rPr>
          <w:rFonts w:ascii="Times New Roman" w:hAnsi="Times New Roman" w:cs="Times New Roman"/>
          <w:lang w:val="bg-BG"/>
        </w:rPr>
        <w:t>„Против”</w:t>
      </w:r>
      <w:r w:rsidR="0097008D" w:rsidRPr="0006628C">
        <w:rPr>
          <w:rFonts w:ascii="Times New Roman" w:hAnsi="Times New Roman" w:cs="Times New Roman"/>
          <w:lang w:val="bg-BG"/>
        </w:rPr>
        <w:t>,</w:t>
      </w:r>
      <w:r w:rsidR="00BA5A4D" w:rsidRPr="0006628C">
        <w:rPr>
          <w:rFonts w:ascii="Times New Roman" w:hAnsi="Times New Roman" w:cs="Times New Roman"/>
          <w:lang w:val="bg-BG"/>
        </w:rPr>
        <w:t xml:space="preserve"> </w:t>
      </w:r>
      <w:r w:rsidR="007945CA" w:rsidRPr="0006628C">
        <w:rPr>
          <w:rFonts w:ascii="Times New Roman" w:eastAsia="Times New Roman" w:hAnsi="Times New Roman" w:cs="Times New Roman"/>
          <w:lang w:val="bg-BG"/>
        </w:rPr>
        <w:t>на</w:t>
      </w:r>
      <w:r w:rsidR="007945CA" w:rsidRPr="0006628C">
        <w:rPr>
          <w:rFonts w:ascii="Times New Roman" w:eastAsia="Times New Roman" w:hAnsi="Times New Roman" w:cs="Times New Roman"/>
        </w:rPr>
        <w:t xml:space="preserve"> основание чл. 72, ал. 1, т. 1</w:t>
      </w:r>
      <w:r w:rsidR="0006628C" w:rsidRPr="0006628C">
        <w:rPr>
          <w:rFonts w:ascii="Times New Roman" w:eastAsia="Times New Roman" w:hAnsi="Times New Roman" w:cs="Times New Roman"/>
          <w:lang w:val="bg-BG"/>
        </w:rPr>
        <w:t>7</w:t>
      </w:r>
      <w:r w:rsidR="007945CA" w:rsidRPr="0006628C">
        <w:rPr>
          <w:rFonts w:ascii="Times New Roman" w:eastAsia="Times New Roman" w:hAnsi="Times New Roman" w:cs="Times New Roman"/>
          <w:lang w:val="bg-BG"/>
        </w:rPr>
        <w:t xml:space="preserve"> </w:t>
      </w:r>
      <w:r w:rsidR="007945CA" w:rsidRPr="0006628C">
        <w:rPr>
          <w:rFonts w:ascii="Times New Roman" w:eastAsia="Times New Roman" w:hAnsi="Times New Roman" w:cs="Times New Roman"/>
        </w:rPr>
        <w:t xml:space="preserve">от Изборния кодекс, </w:t>
      </w:r>
      <w:r w:rsidR="007945CA" w:rsidRPr="0006628C">
        <w:rPr>
          <w:rFonts w:ascii="Times New Roman" w:eastAsia="Times New Roman" w:hAnsi="Times New Roman" w:cs="Times New Roman"/>
          <w:lang w:val="bg-BG"/>
        </w:rPr>
        <w:t>Районна избирателна комисия Ловеч</w:t>
      </w:r>
    </w:p>
    <w:p w:rsidR="0006628C" w:rsidRPr="0006628C" w:rsidRDefault="0006628C" w:rsidP="0006628C">
      <w:pPr>
        <w:spacing w:before="100" w:beforeAutospacing="1" w:after="100" w:afterAutospacing="1" w:line="276" w:lineRule="auto"/>
        <w:jc w:val="center"/>
        <w:outlineLvl w:val="0"/>
        <w:rPr>
          <w:rFonts w:ascii="Times New Roman" w:eastAsia="Times New Roman" w:hAnsi="Times New Roman" w:cs="Times New Roman"/>
          <w:lang w:eastAsia="en-US"/>
        </w:rPr>
      </w:pPr>
      <w:r w:rsidRPr="0006628C">
        <w:rPr>
          <w:rFonts w:ascii="Times New Roman" w:eastAsia="Times New Roman" w:hAnsi="Times New Roman" w:cs="Times New Roman"/>
          <w:b/>
          <w:bCs/>
          <w:lang w:eastAsia="en-US"/>
        </w:rPr>
        <w:t>Р Е Ш И:</w:t>
      </w:r>
    </w:p>
    <w:p w:rsidR="0006628C" w:rsidRPr="0006628C" w:rsidRDefault="0006628C" w:rsidP="0006628C">
      <w:pPr>
        <w:spacing w:before="100" w:beforeAutospacing="1" w:after="100" w:afterAutospacing="1" w:line="276" w:lineRule="auto"/>
        <w:ind w:firstLine="720"/>
        <w:jc w:val="both"/>
        <w:outlineLvl w:val="0"/>
        <w:rPr>
          <w:rFonts w:ascii="Times New Roman" w:eastAsia="Times New Roman" w:hAnsi="Times New Roman" w:cs="Times New Roman"/>
          <w:lang w:val="bg-BG" w:eastAsia="en-US"/>
        </w:rPr>
      </w:pPr>
      <w:r w:rsidRPr="0006628C">
        <w:rPr>
          <w:rFonts w:ascii="Times New Roman" w:eastAsia="Times New Roman" w:hAnsi="Times New Roman" w:cs="Times New Roman"/>
          <w:lang w:val="bg-BG" w:eastAsia="en-US"/>
        </w:rPr>
        <w:t>Оставя без разглеждане сигнал, подаден от Красимира Дренчева с вх. № 85/07.10.2024 г.</w:t>
      </w:r>
    </w:p>
    <w:p w:rsidR="0006628C" w:rsidRPr="0006628C" w:rsidRDefault="0006628C" w:rsidP="0006628C">
      <w:pPr>
        <w:spacing w:before="100" w:beforeAutospacing="1" w:after="100" w:afterAutospacing="1" w:line="276" w:lineRule="auto"/>
        <w:ind w:firstLine="720"/>
        <w:jc w:val="both"/>
        <w:outlineLvl w:val="0"/>
        <w:rPr>
          <w:rFonts w:ascii="Times New Roman" w:eastAsia="Times New Roman" w:hAnsi="Times New Roman" w:cs="Times New Roman"/>
          <w:lang w:val="bg-BG" w:eastAsia="en-US"/>
        </w:rPr>
      </w:pPr>
      <w:r w:rsidRPr="0006628C">
        <w:rPr>
          <w:rFonts w:ascii="Times New Roman" w:eastAsia="Times New Roman" w:hAnsi="Times New Roman" w:cs="Times New Roman"/>
          <w:lang w:val="bg-BG" w:eastAsia="en-US"/>
        </w:rPr>
        <w:t>УКАЗВА на представителите на политическите партии и коалиции да спазват стриктно определените места за поставяне на агитационни материали на територията на община Ловеч, съгласно заповедта на кмета на общината, както и да спазват разпоредбите на Изборния кодекс.</w:t>
      </w:r>
    </w:p>
    <w:p w:rsidR="0006628C" w:rsidRPr="0006628C" w:rsidRDefault="0006628C" w:rsidP="0006628C">
      <w:pPr>
        <w:spacing w:before="100" w:beforeAutospacing="1" w:after="100" w:afterAutospacing="1" w:line="276" w:lineRule="auto"/>
        <w:ind w:firstLine="720"/>
        <w:jc w:val="both"/>
        <w:outlineLvl w:val="0"/>
        <w:rPr>
          <w:rFonts w:ascii="Times New Roman" w:eastAsiaTheme="minorHAnsi" w:hAnsi="Times New Roman" w:cs="Times New Roman"/>
          <w:shd w:val="clear" w:color="auto" w:fill="FFFFFF"/>
          <w:lang w:val="bg-BG" w:eastAsia="en-US"/>
        </w:rPr>
      </w:pPr>
      <w:r w:rsidRPr="0006628C">
        <w:rPr>
          <w:rFonts w:ascii="Times New Roman" w:eastAsia="Times New Roman" w:hAnsi="Times New Roman" w:cs="Times New Roman"/>
          <w:bCs/>
          <w:lang w:val="bg-BG" w:eastAsia="en-US"/>
        </w:rPr>
        <w:t xml:space="preserve"> </w:t>
      </w:r>
      <w:r w:rsidRPr="0006628C">
        <w:rPr>
          <w:rFonts w:ascii="Times New Roman" w:eastAsia="Times New Roman" w:hAnsi="Times New Roman" w:cs="Times New Roman"/>
          <w:bCs/>
          <w:lang w:val="bg-BG" w:eastAsia="bg-BG"/>
        </w:rPr>
        <w:t>Настоящото</w:t>
      </w:r>
      <w:r w:rsidRPr="0006628C">
        <w:rPr>
          <w:rFonts w:ascii="Times New Roman" w:eastAsiaTheme="minorHAnsi" w:hAnsi="Times New Roman" w:cs="Times New Roman"/>
          <w:shd w:val="clear" w:color="auto" w:fill="FFFFFF"/>
          <w:lang w:val="bg-BG" w:eastAsia="en-US"/>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2D682E" w:rsidRDefault="002D682E" w:rsidP="00497B9A">
      <w:pPr>
        <w:autoSpaceDE w:val="0"/>
        <w:autoSpaceDN w:val="0"/>
        <w:adjustRightInd w:val="0"/>
        <w:spacing w:line="276" w:lineRule="auto"/>
        <w:ind w:firstLine="706"/>
        <w:rPr>
          <w:rFonts w:ascii="Times New Roman" w:hAnsi="Times New Roman" w:cs="Times New Roman"/>
          <w:b/>
          <w:bCs/>
          <w:u w:val="single"/>
          <w:lang w:val="bg-BG"/>
        </w:rPr>
      </w:pPr>
      <w:r w:rsidRPr="005D7DB1">
        <w:rPr>
          <w:rFonts w:ascii="Times New Roman" w:hAnsi="Times New Roman" w:cs="Times New Roman"/>
          <w:b/>
          <w:bCs/>
          <w:u w:val="single"/>
          <w:lang w:val="bg-BG"/>
        </w:rPr>
        <w:t>Точка втора:</w:t>
      </w:r>
    </w:p>
    <w:p w:rsidR="008600C5" w:rsidRDefault="00FB612E" w:rsidP="00AB479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47B84">
        <w:rPr>
          <w:rFonts w:ascii="Times New Roman" w:eastAsia="Times New Roman" w:hAnsi="Times New Roman" w:cs="Times New Roman"/>
          <w:lang w:val="bg-BG"/>
        </w:rPr>
        <w:t xml:space="preserve">Във връзка </w:t>
      </w:r>
      <w:r>
        <w:rPr>
          <w:rFonts w:ascii="Times New Roman" w:eastAsia="Times New Roman" w:hAnsi="Times New Roman" w:cs="Times New Roman"/>
          <w:lang w:val="bg-BG"/>
        </w:rPr>
        <w:t>с условията и реда за</w:t>
      </w:r>
      <w:r w:rsidRPr="00247B84">
        <w:rPr>
          <w:rFonts w:ascii="Times New Roman" w:eastAsia="Times New Roman" w:hAnsi="Times New Roman" w:cs="Times New Roman"/>
          <w:lang w:val="bg-BG"/>
        </w:rPr>
        <w:t xml:space="preserve"> провеждане на предизборна кампания в изборите за народни предс</w:t>
      </w:r>
      <w:r>
        <w:rPr>
          <w:rFonts w:ascii="Times New Roman" w:eastAsia="Times New Roman" w:hAnsi="Times New Roman" w:cs="Times New Roman"/>
          <w:lang w:val="bg-BG"/>
        </w:rPr>
        <w:t>тавители на 27 октомври 2024 г. е необходимо да се приеме решение, с което да се оправомощат к</w:t>
      </w:r>
      <w:r w:rsidRPr="00A724A5">
        <w:rPr>
          <w:rFonts w:ascii="Times New Roman" w:eastAsia="Times New Roman" w:hAnsi="Times New Roman" w:cs="Times New Roman"/>
          <w:lang w:val="bg-BG"/>
        </w:rPr>
        <w:t>мет</w:t>
      </w:r>
      <w:r>
        <w:rPr>
          <w:rFonts w:ascii="Times New Roman" w:eastAsia="Times New Roman" w:hAnsi="Times New Roman" w:cs="Times New Roman"/>
          <w:lang w:val="bg-BG"/>
        </w:rPr>
        <w:t>овете</w:t>
      </w:r>
      <w:r w:rsidRPr="00A724A5">
        <w:rPr>
          <w:rFonts w:ascii="Times New Roman" w:eastAsia="Times New Roman" w:hAnsi="Times New Roman" w:cs="Times New Roman"/>
          <w:lang w:val="bg-BG"/>
        </w:rPr>
        <w:t xml:space="preserve"> на общин</w:t>
      </w:r>
      <w:r>
        <w:rPr>
          <w:rFonts w:ascii="Times New Roman" w:eastAsia="Times New Roman" w:hAnsi="Times New Roman" w:cs="Times New Roman"/>
          <w:lang w:val="bg-BG"/>
        </w:rPr>
        <w:t xml:space="preserve">и и на </w:t>
      </w:r>
      <w:r w:rsidRPr="001836CF">
        <w:rPr>
          <w:rFonts w:ascii="Times New Roman" w:eastAsia="Times New Roman" w:hAnsi="Times New Roman" w:cs="Times New Roman"/>
          <w:lang w:val="bg-BG"/>
        </w:rPr>
        <w:t>кметств</w:t>
      </w:r>
      <w:r>
        <w:rPr>
          <w:rFonts w:ascii="Times New Roman" w:eastAsia="Times New Roman" w:hAnsi="Times New Roman" w:cs="Times New Roman"/>
          <w:lang w:val="bg-BG"/>
        </w:rPr>
        <w:t xml:space="preserve">а, както и </w:t>
      </w:r>
      <w:r w:rsidRPr="001836CF">
        <w:rPr>
          <w:rFonts w:ascii="Times New Roman" w:eastAsia="Times New Roman" w:hAnsi="Times New Roman" w:cs="Times New Roman"/>
          <w:lang w:val="bg-BG"/>
        </w:rPr>
        <w:t>кметски</w:t>
      </w:r>
      <w:r>
        <w:rPr>
          <w:rFonts w:ascii="Times New Roman" w:eastAsia="Times New Roman" w:hAnsi="Times New Roman" w:cs="Times New Roman"/>
          <w:lang w:val="bg-BG"/>
        </w:rPr>
        <w:t>те</w:t>
      </w:r>
      <w:r w:rsidRPr="001836CF">
        <w:rPr>
          <w:rFonts w:ascii="Times New Roman" w:eastAsia="Times New Roman" w:hAnsi="Times New Roman" w:cs="Times New Roman"/>
          <w:lang w:val="bg-BG"/>
        </w:rPr>
        <w:t xml:space="preserve"> наместни</w:t>
      </w:r>
      <w:r>
        <w:rPr>
          <w:rFonts w:ascii="Times New Roman" w:eastAsia="Times New Roman" w:hAnsi="Times New Roman" w:cs="Times New Roman"/>
          <w:lang w:val="bg-BG"/>
        </w:rPr>
        <w:t>ци</w:t>
      </w:r>
      <w:r w:rsidRPr="001836CF">
        <w:rPr>
          <w:rFonts w:ascii="Times New Roman" w:eastAsia="Times New Roman" w:hAnsi="Times New Roman" w:cs="Times New Roman"/>
          <w:lang w:val="bg-BG"/>
        </w:rPr>
        <w:t xml:space="preserve"> </w:t>
      </w:r>
      <w:r>
        <w:rPr>
          <w:rFonts w:ascii="Times New Roman" w:eastAsia="Times New Roman" w:hAnsi="Times New Roman" w:cs="Times New Roman"/>
          <w:lang w:val="bg-BG"/>
        </w:rPr>
        <w:t>в Единадесети изборен район – Ловешки</w:t>
      </w:r>
      <w:r w:rsidRPr="00A724A5">
        <w:rPr>
          <w:rFonts w:ascii="Times New Roman" w:eastAsia="Times New Roman" w:hAnsi="Times New Roman" w:cs="Times New Roman"/>
          <w:lang w:val="bg-BG"/>
        </w:rPr>
        <w:t xml:space="preserve"> </w:t>
      </w:r>
      <w:r>
        <w:rPr>
          <w:rFonts w:ascii="Times New Roman" w:eastAsia="Times New Roman" w:hAnsi="Times New Roman" w:cs="Times New Roman"/>
          <w:lang w:val="bg-BG"/>
        </w:rPr>
        <w:t>да</w:t>
      </w:r>
      <w:r w:rsidRPr="004A02F0">
        <w:rPr>
          <w:rFonts w:ascii="Times New Roman" w:eastAsia="Times New Roman" w:hAnsi="Times New Roman" w:cs="Times New Roman"/>
          <w:lang w:val="bg-BG"/>
        </w:rPr>
        <w:t xml:space="preserve"> премахват или изземва</w:t>
      </w:r>
      <w:r>
        <w:rPr>
          <w:rFonts w:ascii="Times New Roman" w:eastAsia="Times New Roman" w:hAnsi="Times New Roman" w:cs="Times New Roman"/>
          <w:lang w:val="bg-BG"/>
        </w:rPr>
        <w:t xml:space="preserve">т </w:t>
      </w:r>
      <w:r w:rsidRPr="004A02F0">
        <w:rPr>
          <w:rFonts w:ascii="Times New Roman" w:eastAsia="Times New Roman" w:hAnsi="Times New Roman" w:cs="Times New Roman"/>
          <w:lang w:val="bg-BG"/>
        </w:rPr>
        <w:t>агитационните материали, поставени или разпространени в нарушение на кодекса</w:t>
      </w:r>
      <w:r>
        <w:rPr>
          <w:rFonts w:ascii="Times New Roman" w:eastAsia="Times New Roman" w:hAnsi="Times New Roman" w:cs="Times New Roman"/>
          <w:lang w:val="bg-BG"/>
        </w:rPr>
        <w:t>, предвид разпоредбата на чл. 186, ал. 1 от Изборния кодекс.</w:t>
      </w:r>
    </w:p>
    <w:p w:rsidR="00FB612E" w:rsidRPr="002F7704" w:rsidRDefault="00356D35" w:rsidP="00FB612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356D35">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Ралица Чавдарова Димитрова и Милен Василев Белев) и 0 „Против”</w:t>
      </w:r>
      <w:r w:rsidR="007945CA" w:rsidRPr="005D7DB1">
        <w:rPr>
          <w:rFonts w:ascii="Times New Roman" w:hAnsi="Times New Roman" w:cs="Times New Roman"/>
          <w:lang w:val="bg-BG"/>
        </w:rPr>
        <w:t>,</w:t>
      </w:r>
      <w:r w:rsidR="006C0940" w:rsidRPr="006C0940">
        <w:rPr>
          <w:rFonts w:ascii="Times New Roman" w:eastAsia="Times New Roman" w:hAnsi="Times New Roman" w:cs="Times New Roman"/>
        </w:rPr>
        <w:t xml:space="preserve"> </w:t>
      </w:r>
      <w:r w:rsidR="00FB612E">
        <w:rPr>
          <w:rFonts w:ascii="Times New Roman" w:eastAsia="Times New Roman" w:hAnsi="Times New Roman" w:cs="Times New Roman"/>
          <w:lang w:val="bg-BG"/>
        </w:rPr>
        <w:t>н</w:t>
      </w:r>
      <w:r w:rsidR="00FB612E" w:rsidRPr="008634E4">
        <w:rPr>
          <w:rFonts w:ascii="Times New Roman" w:eastAsia="Times New Roman" w:hAnsi="Times New Roman" w:cs="Times New Roman"/>
        </w:rPr>
        <w:t xml:space="preserve">а основание чл. 72, ал. 1, т. </w:t>
      </w:r>
      <w:r w:rsidR="00FB612E">
        <w:rPr>
          <w:rFonts w:ascii="Times New Roman" w:eastAsia="Times New Roman" w:hAnsi="Times New Roman" w:cs="Times New Roman"/>
          <w:lang w:val="bg-BG"/>
        </w:rPr>
        <w:t>17</w:t>
      </w:r>
      <w:r w:rsidR="00FB612E" w:rsidRPr="008634E4">
        <w:rPr>
          <w:rFonts w:ascii="Times New Roman" w:eastAsia="Times New Roman" w:hAnsi="Times New Roman" w:cs="Times New Roman"/>
        </w:rPr>
        <w:t>, във връзка с чл. 1</w:t>
      </w:r>
      <w:r w:rsidR="00FB612E">
        <w:rPr>
          <w:rFonts w:ascii="Times New Roman" w:eastAsia="Times New Roman" w:hAnsi="Times New Roman" w:cs="Times New Roman"/>
          <w:lang w:val="bg-BG"/>
        </w:rPr>
        <w:t>86</w:t>
      </w:r>
      <w:r w:rsidR="00FB612E" w:rsidRPr="008634E4">
        <w:rPr>
          <w:rFonts w:ascii="Times New Roman" w:eastAsia="Times New Roman" w:hAnsi="Times New Roman" w:cs="Times New Roman"/>
        </w:rPr>
        <w:t xml:space="preserve">, ал. 1 от Изборния кодекс и </w:t>
      </w:r>
      <w:r w:rsidR="00FB612E" w:rsidRPr="00D34689">
        <w:rPr>
          <w:rFonts w:ascii="Times New Roman" w:eastAsia="Times New Roman" w:hAnsi="Times New Roman" w:cs="Times New Roman"/>
        </w:rPr>
        <w:t>раздел II, т. 19</w:t>
      </w:r>
      <w:r w:rsidR="00FB612E" w:rsidRPr="008634E4">
        <w:rPr>
          <w:rFonts w:ascii="Times New Roman" w:eastAsia="Times New Roman" w:hAnsi="Times New Roman" w:cs="Times New Roman"/>
        </w:rPr>
        <w:t xml:space="preserve"> от </w:t>
      </w:r>
      <w:r w:rsidR="00FB612E" w:rsidRPr="00D34689">
        <w:rPr>
          <w:rFonts w:ascii="Times New Roman" w:eastAsia="Times New Roman" w:hAnsi="Times New Roman" w:cs="Times New Roman"/>
        </w:rPr>
        <w:t>Решение №3673-НС от 11 септември 2024 г. на Централна избирателна комисия</w:t>
      </w:r>
      <w:r w:rsidR="00FB612E" w:rsidRPr="008634E4">
        <w:rPr>
          <w:rFonts w:ascii="Times New Roman" w:eastAsia="Times New Roman" w:hAnsi="Times New Roman" w:cs="Times New Roman"/>
        </w:rPr>
        <w:t>, Районна избирателна комисия Ловеч</w:t>
      </w:r>
      <w:r w:rsidR="00FB612E" w:rsidRPr="00B623D5">
        <w:rPr>
          <w:rFonts w:ascii="Times New Roman" w:eastAsia="Times New Roman" w:hAnsi="Times New Roman" w:cs="Times New Roman"/>
        </w:rPr>
        <w:t xml:space="preserve"> </w:t>
      </w:r>
    </w:p>
    <w:p w:rsidR="006C0940" w:rsidRPr="002F7704" w:rsidRDefault="006C0940" w:rsidP="006C0940">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B623D5">
        <w:rPr>
          <w:rFonts w:ascii="Times New Roman" w:eastAsia="Times New Roman" w:hAnsi="Times New Roman" w:cs="Times New Roman"/>
        </w:rPr>
        <w:t xml:space="preserve"> </w:t>
      </w:r>
    </w:p>
    <w:p w:rsidR="006C0940" w:rsidRPr="00DE6D93" w:rsidRDefault="006C0940" w:rsidP="006C0940">
      <w:pPr>
        <w:spacing w:before="100" w:beforeAutospacing="1" w:after="100" w:afterAutospacing="1" w:line="276" w:lineRule="auto"/>
        <w:jc w:val="center"/>
        <w:outlineLvl w:val="0"/>
        <w:rPr>
          <w:rFonts w:ascii="Times New Roman" w:eastAsia="Times New Roman" w:hAnsi="Times New Roman" w:cs="Times New Roman"/>
        </w:rPr>
      </w:pPr>
      <w:r w:rsidRPr="00DE6D93">
        <w:rPr>
          <w:rFonts w:ascii="Times New Roman" w:eastAsia="Times New Roman" w:hAnsi="Times New Roman" w:cs="Times New Roman"/>
          <w:b/>
          <w:bCs/>
        </w:rPr>
        <w:t>Р Е Ш И:</w:t>
      </w:r>
    </w:p>
    <w:p w:rsidR="00FB612E" w:rsidRDefault="00FB612E" w:rsidP="00FB612E">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lastRenderedPageBreak/>
        <w:t>ВЪЗЛАГА на</w:t>
      </w:r>
      <w:r w:rsidRPr="00F236D4">
        <w:rPr>
          <w:rFonts w:ascii="Times New Roman" w:eastAsia="Times New Roman" w:hAnsi="Times New Roman" w:cs="Times New Roman"/>
          <w:lang w:val="bg-BG"/>
        </w:rPr>
        <w:t>  кметовете  на общини, кметовете на км</w:t>
      </w:r>
      <w:r>
        <w:rPr>
          <w:rFonts w:ascii="Times New Roman" w:eastAsia="Times New Roman" w:hAnsi="Times New Roman" w:cs="Times New Roman"/>
          <w:lang w:val="bg-BG"/>
        </w:rPr>
        <w:t xml:space="preserve">етства или кметски наместници в Единадесети изборен район – </w:t>
      </w:r>
      <w:r w:rsidRPr="00F236D4">
        <w:rPr>
          <w:rFonts w:ascii="Times New Roman" w:eastAsia="Times New Roman" w:hAnsi="Times New Roman" w:cs="Times New Roman"/>
          <w:lang w:val="bg-BG"/>
        </w:rPr>
        <w:t>Ловешки да  премахват или изземват поставените и</w:t>
      </w:r>
      <w:r>
        <w:rPr>
          <w:rFonts w:ascii="Times New Roman" w:eastAsia="Times New Roman" w:hAnsi="Times New Roman" w:cs="Times New Roman"/>
          <w:lang w:val="bg-BG"/>
        </w:rPr>
        <w:t>ли</w:t>
      </w:r>
      <w:r w:rsidRPr="00F236D4">
        <w:rPr>
          <w:rFonts w:ascii="Times New Roman" w:eastAsia="Times New Roman" w:hAnsi="Times New Roman" w:cs="Times New Roman"/>
          <w:lang w:val="bg-BG"/>
        </w:rPr>
        <w:t xml:space="preserve"> разпространени в нарушение </w:t>
      </w:r>
      <w:r>
        <w:rPr>
          <w:rFonts w:ascii="Times New Roman" w:eastAsia="Times New Roman" w:hAnsi="Times New Roman" w:cs="Times New Roman"/>
          <w:lang w:val="bg-BG"/>
        </w:rPr>
        <w:t xml:space="preserve">на Изборния кодекс </w:t>
      </w:r>
      <w:r w:rsidRPr="00F236D4">
        <w:rPr>
          <w:rFonts w:ascii="Times New Roman" w:eastAsia="Times New Roman" w:hAnsi="Times New Roman" w:cs="Times New Roman"/>
          <w:lang w:val="bg-BG"/>
        </w:rPr>
        <w:t>агитационни материали в съответното населено място.</w:t>
      </w:r>
      <w:r>
        <w:rPr>
          <w:rFonts w:ascii="Times New Roman" w:eastAsia="Times New Roman" w:hAnsi="Times New Roman" w:cs="Times New Roman"/>
          <w:lang w:val="bg-BG"/>
        </w:rPr>
        <w:t xml:space="preserve"> </w:t>
      </w:r>
      <w:r w:rsidRPr="00F236D4">
        <w:rPr>
          <w:rFonts w:ascii="Times New Roman" w:eastAsia="Times New Roman" w:hAnsi="Times New Roman" w:cs="Times New Roman"/>
          <w:lang w:val="bg-BG"/>
        </w:rPr>
        <w:t>При необходимост премахването и изземването става със съдействие на органите на Министерството на вътрешните работи.</w:t>
      </w:r>
      <w:r>
        <w:rPr>
          <w:rFonts w:ascii="Times New Roman" w:eastAsia="Times New Roman" w:hAnsi="Times New Roman" w:cs="Times New Roman"/>
          <w:lang w:val="bg-BG"/>
        </w:rPr>
        <w:t xml:space="preserve"> </w:t>
      </w:r>
    </w:p>
    <w:p w:rsidR="00FB612E" w:rsidRDefault="00FB612E" w:rsidP="00FB612E">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F236D4">
        <w:rPr>
          <w:rFonts w:ascii="Times New Roman" w:eastAsia="Times New Roman" w:hAnsi="Times New Roman" w:cs="Times New Roman"/>
          <w:lang w:val="bg-BG"/>
        </w:rPr>
        <w:t>Представителите на политическите партии</w:t>
      </w:r>
      <w:r>
        <w:rPr>
          <w:rFonts w:ascii="Times New Roman" w:eastAsia="Times New Roman" w:hAnsi="Times New Roman" w:cs="Times New Roman"/>
          <w:lang w:val="bg-BG"/>
        </w:rPr>
        <w:t xml:space="preserve"> и коалиции,</w:t>
      </w:r>
      <w:r w:rsidRPr="00F236D4">
        <w:rPr>
          <w:rFonts w:ascii="Times New Roman" w:eastAsia="Times New Roman" w:hAnsi="Times New Roman" w:cs="Times New Roman"/>
          <w:lang w:val="bg-BG"/>
        </w:rPr>
        <w:t>  регистрира</w:t>
      </w:r>
      <w:r>
        <w:rPr>
          <w:rFonts w:ascii="Times New Roman" w:eastAsia="Times New Roman" w:hAnsi="Times New Roman" w:cs="Times New Roman"/>
          <w:lang w:val="bg-BG"/>
        </w:rPr>
        <w:t>ли к</w:t>
      </w:r>
      <w:r w:rsidR="007E3127">
        <w:rPr>
          <w:rFonts w:ascii="Times New Roman" w:eastAsia="Times New Roman" w:hAnsi="Times New Roman" w:cs="Times New Roman"/>
          <w:lang w:val="bg-BG"/>
        </w:rPr>
        <w:t>а</w:t>
      </w:r>
      <w:bookmarkStart w:id="0" w:name="_GoBack"/>
      <w:bookmarkEnd w:id="0"/>
      <w:r>
        <w:rPr>
          <w:rFonts w:ascii="Times New Roman" w:eastAsia="Times New Roman" w:hAnsi="Times New Roman" w:cs="Times New Roman"/>
          <w:lang w:val="bg-BG"/>
        </w:rPr>
        <w:t>дидатски листи</w:t>
      </w:r>
      <w:r w:rsidRPr="00F236D4">
        <w:rPr>
          <w:rFonts w:ascii="Times New Roman" w:eastAsia="Times New Roman" w:hAnsi="Times New Roman" w:cs="Times New Roman"/>
          <w:lang w:val="bg-BG"/>
        </w:rPr>
        <w:t xml:space="preserve"> в изборите за народни представители на 27 октомври 2024 г. в </w:t>
      </w:r>
      <w:r>
        <w:rPr>
          <w:rFonts w:ascii="Times New Roman" w:eastAsia="Times New Roman" w:hAnsi="Times New Roman" w:cs="Times New Roman"/>
          <w:lang w:val="bg-BG"/>
        </w:rPr>
        <w:t>Единадесети</w:t>
      </w:r>
      <w:r w:rsidRPr="00F236D4">
        <w:rPr>
          <w:rFonts w:ascii="Times New Roman" w:eastAsia="Times New Roman" w:hAnsi="Times New Roman" w:cs="Times New Roman"/>
          <w:lang w:val="bg-BG"/>
        </w:rPr>
        <w:t xml:space="preserve"> изборен район</w:t>
      </w:r>
      <w:r>
        <w:rPr>
          <w:rFonts w:ascii="Times New Roman" w:eastAsia="Times New Roman" w:hAnsi="Times New Roman" w:cs="Times New Roman"/>
          <w:lang w:val="bg-BG"/>
        </w:rPr>
        <w:t xml:space="preserve"> – Ловешки,</w:t>
      </w:r>
      <w:r w:rsidRPr="00F236D4">
        <w:rPr>
          <w:rFonts w:ascii="Times New Roman" w:eastAsia="Times New Roman" w:hAnsi="Times New Roman" w:cs="Times New Roman"/>
          <w:lang w:val="bg-BG"/>
        </w:rPr>
        <w:t xml:space="preserve"> са задължени и следва да спазват разпоредбите на Изборния кодекс, решенията на Ц</w:t>
      </w:r>
      <w:r>
        <w:rPr>
          <w:rFonts w:ascii="Times New Roman" w:eastAsia="Times New Roman" w:hAnsi="Times New Roman" w:cs="Times New Roman"/>
          <w:lang w:val="bg-BG"/>
        </w:rPr>
        <w:t xml:space="preserve">ентрална избирателна комисия </w:t>
      </w:r>
      <w:r w:rsidRPr="00F236D4">
        <w:rPr>
          <w:rFonts w:ascii="Times New Roman" w:eastAsia="Times New Roman" w:hAnsi="Times New Roman" w:cs="Times New Roman"/>
          <w:lang w:val="bg-BG"/>
        </w:rPr>
        <w:t>и Р</w:t>
      </w:r>
      <w:r>
        <w:rPr>
          <w:rFonts w:ascii="Times New Roman" w:eastAsia="Times New Roman" w:hAnsi="Times New Roman" w:cs="Times New Roman"/>
          <w:lang w:val="bg-BG"/>
        </w:rPr>
        <w:t>айонна избирателна комисия Ловеч</w:t>
      </w:r>
      <w:r w:rsidRPr="00F236D4">
        <w:rPr>
          <w:rFonts w:ascii="Times New Roman" w:eastAsia="Times New Roman" w:hAnsi="Times New Roman" w:cs="Times New Roman"/>
          <w:lang w:val="bg-BG"/>
        </w:rPr>
        <w:t xml:space="preserve">  във връзка с провеждането на предизборната си кампания.</w:t>
      </w:r>
    </w:p>
    <w:p w:rsidR="00FB612E" w:rsidRDefault="00FB612E" w:rsidP="00FB612E">
      <w:pPr>
        <w:spacing w:line="276" w:lineRule="auto"/>
        <w:ind w:firstLine="720"/>
        <w:jc w:val="both"/>
        <w:outlineLvl w:val="0"/>
        <w:rPr>
          <w:rFonts w:ascii="Times New Roman" w:eastAsia="Times New Roman" w:hAnsi="Times New Roman" w:cs="Times New Roman"/>
        </w:rPr>
      </w:pPr>
      <w:r w:rsidRPr="00F236D4">
        <w:rPr>
          <w:rFonts w:ascii="Times New Roman" w:eastAsia="Times New Roman" w:hAnsi="Times New Roman" w:cs="Times New Roman"/>
        </w:rPr>
        <w:t>Настоящото решение да се изпрати за сведение и изпълнение на съответните длъжностни лица.</w:t>
      </w:r>
    </w:p>
    <w:p w:rsidR="00FB612E" w:rsidRPr="00F236D4" w:rsidRDefault="00FB612E" w:rsidP="00FB612E">
      <w:pPr>
        <w:spacing w:line="276" w:lineRule="auto"/>
        <w:ind w:firstLine="720"/>
        <w:jc w:val="both"/>
        <w:outlineLvl w:val="0"/>
        <w:rPr>
          <w:rFonts w:ascii="Times New Roman" w:eastAsia="Times New Roman" w:hAnsi="Times New Roman" w:cs="Times New Roman"/>
        </w:rPr>
      </w:pPr>
    </w:p>
    <w:p w:rsidR="008600C5" w:rsidRDefault="00FB612E" w:rsidP="00FB612E">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F236D4">
        <w:rPr>
          <w:rFonts w:ascii="Times New Roman" w:eastAsia="Times New Roman" w:hAnsi="Times New Roman" w:cs="Times New Roman"/>
          <w:bCs/>
          <w:lang w:val="bg-BG"/>
        </w:rPr>
        <w:t xml:space="preserve"> </w:t>
      </w:r>
      <w:r w:rsidRPr="00E43138">
        <w:rPr>
          <w:rFonts w:ascii="Times New Roman" w:eastAsia="Times New Roman" w:hAnsi="Times New Roman" w:cs="Times New Roman"/>
          <w:bCs/>
          <w:lang w:val="bg-BG" w:eastAsia="bg-BG"/>
        </w:rPr>
        <w:t>Настоящото</w:t>
      </w:r>
      <w:r w:rsidRPr="00E43138">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B612E" w:rsidRDefault="00FB612E" w:rsidP="00FB612E">
      <w:pPr>
        <w:widowControl w:val="0"/>
        <w:autoSpaceDE w:val="0"/>
        <w:autoSpaceDN w:val="0"/>
        <w:adjustRightInd w:val="0"/>
        <w:spacing w:line="276" w:lineRule="auto"/>
        <w:ind w:firstLine="720"/>
        <w:jc w:val="both"/>
        <w:rPr>
          <w:rFonts w:ascii="Times New Roman" w:eastAsia="Times New Roman" w:hAnsi="Times New Roman" w:cs="Times New Roman"/>
          <w:b/>
          <w:bCs/>
        </w:rPr>
      </w:pPr>
    </w:p>
    <w:p w:rsidR="002222A1" w:rsidRDefault="002222A1" w:rsidP="00692B2C">
      <w:pPr>
        <w:widowControl w:val="0"/>
        <w:autoSpaceDE w:val="0"/>
        <w:autoSpaceDN w:val="0"/>
        <w:adjustRightInd w:val="0"/>
        <w:spacing w:line="276" w:lineRule="auto"/>
        <w:ind w:firstLine="720"/>
        <w:jc w:val="both"/>
        <w:rPr>
          <w:rFonts w:ascii="Times New Roman" w:hAnsi="Times New Roman" w:cs="Times New Roman"/>
          <w:b/>
          <w:bCs/>
          <w:u w:val="single"/>
          <w:lang w:val="bg-BG"/>
        </w:rPr>
      </w:pPr>
      <w:r w:rsidRPr="005D7DB1">
        <w:rPr>
          <w:rFonts w:ascii="Times New Roman" w:hAnsi="Times New Roman" w:cs="Times New Roman"/>
          <w:b/>
          <w:bCs/>
          <w:u w:val="single"/>
          <w:lang w:val="bg-BG"/>
        </w:rPr>
        <w:t>Точка трета</w:t>
      </w:r>
    </w:p>
    <w:p w:rsidR="007945CA" w:rsidRDefault="007875B9" w:rsidP="00AB4798">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b/>
          <w:bCs/>
          <w:u w:val="single"/>
          <w:lang w:val="bg-BG"/>
        </w:rPr>
      </w:pPr>
      <w:r>
        <w:rPr>
          <w:rFonts w:ascii="Times New Roman" w:eastAsia="Times New Roman" w:hAnsi="Times New Roman" w:cs="Times New Roman"/>
          <w:lang w:val="bg-BG"/>
        </w:rPr>
        <w:t>Районна избирателна комисия</w:t>
      </w:r>
      <w:r w:rsidRPr="0023618E">
        <w:rPr>
          <w:rFonts w:ascii="Times New Roman" w:eastAsia="Times New Roman" w:hAnsi="Times New Roman" w:cs="Times New Roman"/>
          <w:lang w:val="bg-BG"/>
        </w:rPr>
        <w:t xml:space="preserve"> Ловеч следва да одобри проекти на материали за секционните избирателни комисии на територията на Единадесети изборен район – Ловешки при произвеждане на изборите </w:t>
      </w:r>
      <w:r w:rsidRPr="00D26003">
        <w:rPr>
          <w:rFonts w:ascii="Times New Roman" w:eastAsia="Times New Roman" w:hAnsi="Times New Roman" w:cs="Times New Roman"/>
          <w:lang w:val="bg-BG"/>
        </w:rPr>
        <w:t>за народни представители на 27 октомври 2024 г. в Единадесети изборен район – Ловешки</w:t>
      </w:r>
      <w:r w:rsidRPr="0023618E">
        <w:rPr>
          <w:rFonts w:ascii="Times New Roman" w:eastAsia="Times New Roman" w:hAnsi="Times New Roman" w:cs="Times New Roman"/>
          <w:lang w:val="bg-BG"/>
        </w:rPr>
        <w:t xml:space="preserve"> и тираж за отпечатване им. Наред с това следва да одобри списък (табло) с имената и номерата на кандидатите по кандидатски листи на партии и коалиции (за поставяне пред изборното помещение и в параваните </w:t>
      </w:r>
      <w:r w:rsidR="00165721">
        <w:rPr>
          <w:rFonts w:ascii="Times New Roman" w:eastAsia="Times New Roman" w:hAnsi="Times New Roman" w:cs="Times New Roman"/>
          <w:lang w:val="bg-BG"/>
        </w:rPr>
        <w:t>за гласуване)</w:t>
      </w:r>
      <w:r w:rsidRPr="0023618E">
        <w:rPr>
          <w:rFonts w:ascii="Times New Roman" w:eastAsia="Times New Roman" w:hAnsi="Times New Roman" w:cs="Times New Roman"/>
          <w:lang w:val="bg-BG"/>
        </w:rPr>
        <w:t xml:space="preserve"> и определи тираж за отпечатването им.</w:t>
      </w:r>
    </w:p>
    <w:p w:rsidR="007875B9" w:rsidRPr="002F7704" w:rsidRDefault="001813CF"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1813CF">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Ралица Чавдарова Димитрова и Милен Василев Белев) и 0 „Против”</w:t>
      </w:r>
      <w:r w:rsidR="007945CA" w:rsidRPr="005D7DB1">
        <w:rPr>
          <w:rFonts w:ascii="Times New Roman" w:hAnsi="Times New Roman" w:cs="Times New Roman"/>
          <w:lang w:val="bg-BG"/>
        </w:rPr>
        <w:t>,</w:t>
      </w:r>
      <w:r w:rsidR="007945CA" w:rsidRPr="007945CA">
        <w:rPr>
          <w:rFonts w:ascii="Times New Roman" w:eastAsia="Times New Roman" w:hAnsi="Times New Roman" w:cs="Times New Roman"/>
        </w:rPr>
        <w:t xml:space="preserve"> </w:t>
      </w:r>
      <w:r w:rsidR="007875B9">
        <w:rPr>
          <w:rFonts w:ascii="Times New Roman" w:eastAsia="Times New Roman" w:hAnsi="Times New Roman" w:cs="Times New Roman"/>
          <w:lang w:val="bg-BG"/>
        </w:rPr>
        <w:t>н</w:t>
      </w:r>
      <w:r w:rsidR="007875B9" w:rsidRPr="008634E4">
        <w:rPr>
          <w:rFonts w:ascii="Times New Roman" w:eastAsia="Times New Roman" w:hAnsi="Times New Roman" w:cs="Times New Roman"/>
        </w:rPr>
        <w:t xml:space="preserve">а основание чл. 72, ал. 1, т. </w:t>
      </w:r>
      <w:r w:rsidR="007875B9">
        <w:rPr>
          <w:rFonts w:ascii="Times New Roman" w:eastAsia="Times New Roman" w:hAnsi="Times New Roman" w:cs="Times New Roman"/>
          <w:lang w:val="bg-BG"/>
        </w:rPr>
        <w:t>1</w:t>
      </w:r>
      <w:r w:rsidR="007875B9" w:rsidRPr="008634E4">
        <w:rPr>
          <w:rFonts w:ascii="Times New Roman" w:eastAsia="Times New Roman" w:hAnsi="Times New Roman" w:cs="Times New Roman"/>
        </w:rPr>
        <w:t xml:space="preserve"> от Изборния кодекс, Районна избирателна комисия Ловеч</w:t>
      </w:r>
      <w:r w:rsidR="007875B9" w:rsidRPr="00B623D5">
        <w:rPr>
          <w:rFonts w:ascii="Times New Roman" w:eastAsia="Times New Roman" w:hAnsi="Times New Roman" w:cs="Times New Roman"/>
        </w:rPr>
        <w:t xml:space="preserve"> </w:t>
      </w:r>
    </w:p>
    <w:p w:rsidR="007875B9" w:rsidRPr="00DE6D93" w:rsidRDefault="007875B9" w:rsidP="007875B9">
      <w:pPr>
        <w:spacing w:before="100" w:beforeAutospacing="1" w:after="100" w:afterAutospacing="1" w:line="276" w:lineRule="auto"/>
        <w:jc w:val="center"/>
        <w:outlineLvl w:val="0"/>
        <w:rPr>
          <w:rFonts w:ascii="Times New Roman" w:eastAsia="Times New Roman" w:hAnsi="Times New Roman" w:cs="Times New Roman"/>
        </w:rPr>
      </w:pPr>
      <w:r w:rsidRPr="00DE6D93">
        <w:rPr>
          <w:rFonts w:ascii="Times New Roman" w:eastAsia="Times New Roman" w:hAnsi="Times New Roman" w:cs="Times New Roman"/>
          <w:b/>
          <w:bCs/>
        </w:rPr>
        <w:t>Р Е Ш И:</w:t>
      </w:r>
    </w:p>
    <w:p w:rsidR="007875B9"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B23193">
        <w:rPr>
          <w:rFonts w:ascii="Times New Roman" w:eastAsia="Times New Roman" w:hAnsi="Times New Roman" w:cs="Times New Roman"/>
          <w:lang w:val="bg-BG"/>
        </w:rPr>
        <w:t xml:space="preserve">ОДОБРЯВА проект на Бланка - чернова за преброяване на предпочитанията (преференциите) на кандидатите за народни представители и ОПРЕДЕЛЯ тираж за отпечатване от </w:t>
      </w:r>
      <w:r>
        <w:rPr>
          <w:rFonts w:ascii="Times New Roman" w:eastAsia="Times New Roman" w:hAnsi="Times New Roman" w:cs="Times New Roman"/>
          <w:lang w:val="bg-BG"/>
        </w:rPr>
        <w:t>600</w:t>
      </w:r>
      <w:r w:rsidRPr="00B23193">
        <w:rPr>
          <w:rFonts w:ascii="Times New Roman" w:eastAsia="Times New Roman" w:hAnsi="Times New Roman" w:cs="Times New Roman"/>
          <w:lang w:val="bg-BG"/>
        </w:rPr>
        <w:t xml:space="preserve"> броя</w:t>
      </w:r>
      <w:r>
        <w:rPr>
          <w:rFonts w:ascii="Times New Roman" w:eastAsia="Times New Roman" w:hAnsi="Times New Roman" w:cs="Times New Roman"/>
          <w:lang w:val="bg-BG"/>
        </w:rPr>
        <w:t>;</w:t>
      </w:r>
    </w:p>
    <w:p w:rsidR="007875B9" w:rsidRPr="00B23193"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B23193">
        <w:rPr>
          <w:rFonts w:ascii="Times New Roman" w:eastAsia="Times New Roman" w:hAnsi="Times New Roman" w:cs="Times New Roman"/>
          <w:lang w:val="bg-BG"/>
        </w:rPr>
        <w:t xml:space="preserve">ОДОБРЯВА проект на Книжка – помагало във формат А5, съдържаща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w:t>
      </w:r>
      <w:r>
        <w:rPr>
          <w:rFonts w:ascii="Times New Roman" w:eastAsia="Times New Roman" w:hAnsi="Times New Roman" w:cs="Times New Roman"/>
          <w:lang w:val="bg-BG"/>
        </w:rPr>
        <w:t>27</w:t>
      </w:r>
      <w:r w:rsidRPr="00B23193">
        <w:rPr>
          <w:rFonts w:ascii="Times New Roman" w:eastAsia="Times New Roman" w:hAnsi="Times New Roman" w:cs="Times New Roman"/>
          <w:lang w:val="bg-BG"/>
        </w:rPr>
        <w:t xml:space="preserve"> </w:t>
      </w:r>
      <w:r>
        <w:rPr>
          <w:rFonts w:ascii="Times New Roman" w:eastAsia="Times New Roman" w:hAnsi="Times New Roman" w:cs="Times New Roman"/>
          <w:lang w:val="bg-BG"/>
        </w:rPr>
        <w:t>октомври</w:t>
      </w:r>
      <w:r w:rsidRPr="00B23193">
        <w:rPr>
          <w:rFonts w:ascii="Times New Roman" w:eastAsia="Times New Roman" w:hAnsi="Times New Roman" w:cs="Times New Roman"/>
          <w:lang w:val="bg-BG"/>
        </w:rPr>
        <w:t xml:space="preserve"> 2024 г. при гласуване с хартиени бюлетини, приети с Решение № 3</w:t>
      </w:r>
      <w:r>
        <w:rPr>
          <w:rFonts w:ascii="Times New Roman" w:eastAsia="Times New Roman" w:hAnsi="Times New Roman" w:cs="Times New Roman"/>
          <w:lang w:val="bg-BG"/>
        </w:rPr>
        <w:t>793</w:t>
      </w:r>
      <w:r w:rsidRPr="00B23193">
        <w:rPr>
          <w:rFonts w:ascii="Times New Roman" w:eastAsia="Times New Roman" w:hAnsi="Times New Roman" w:cs="Times New Roman"/>
          <w:lang w:val="bg-BG"/>
        </w:rPr>
        <w:t xml:space="preserve">-НС от </w:t>
      </w:r>
      <w:r>
        <w:rPr>
          <w:rFonts w:ascii="Times New Roman" w:eastAsia="Times New Roman" w:hAnsi="Times New Roman" w:cs="Times New Roman"/>
          <w:lang w:val="bg-BG"/>
        </w:rPr>
        <w:t>4</w:t>
      </w:r>
      <w:r w:rsidRPr="00B23193">
        <w:rPr>
          <w:rFonts w:ascii="Times New Roman" w:eastAsia="Times New Roman" w:hAnsi="Times New Roman" w:cs="Times New Roman"/>
          <w:lang w:val="bg-BG"/>
        </w:rPr>
        <w:t xml:space="preserve"> </w:t>
      </w:r>
      <w:r>
        <w:rPr>
          <w:rFonts w:ascii="Times New Roman" w:eastAsia="Times New Roman" w:hAnsi="Times New Roman" w:cs="Times New Roman"/>
          <w:lang w:val="bg-BG"/>
        </w:rPr>
        <w:t>октомври</w:t>
      </w:r>
      <w:r w:rsidRPr="00B23193">
        <w:rPr>
          <w:rFonts w:ascii="Times New Roman" w:eastAsia="Times New Roman" w:hAnsi="Times New Roman" w:cs="Times New Roman"/>
          <w:lang w:val="bg-BG"/>
        </w:rPr>
        <w:t xml:space="preserve"> 2024 г. и ОПРЕДЕЛЯ тираж за отпечатване – 400 броя;</w:t>
      </w:r>
    </w:p>
    <w:p w:rsidR="007875B9" w:rsidRPr="00B23193"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B23193">
        <w:rPr>
          <w:rFonts w:ascii="Times New Roman" w:eastAsia="Times New Roman" w:hAnsi="Times New Roman" w:cs="Times New Roman"/>
          <w:lang w:val="bg-BG"/>
        </w:rPr>
        <w:lastRenderedPageBreak/>
        <w:t xml:space="preserve">ОДОБРЯВА проект на Книжка – помагало във формат А5, съдържаща МЕТОДИЧЕСКИ УКАЗАНИЯ на Централната избирателна комисия по прилагане на Изборния кодекс от секционните избирателни комисии </w:t>
      </w:r>
      <w:r w:rsidRPr="00647B6B">
        <w:rPr>
          <w:rFonts w:ascii="Times New Roman" w:eastAsia="Times New Roman" w:hAnsi="Times New Roman" w:cs="Times New Roman"/>
          <w:lang w:val="bg-BG"/>
        </w:rPr>
        <w:t>в страната в изборите за народни представители на 27 октомври 2024 г. при гласуване с хартиени бюлетини</w:t>
      </w:r>
      <w:r>
        <w:rPr>
          <w:rFonts w:ascii="Times New Roman" w:eastAsia="Times New Roman" w:hAnsi="Times New Roman" w:cs="Times New Roman"/>
          <w:lang w:val="bg-BG"/>
        </w:rPr>
        <w:t xml:space="preserve"> и със специализирани устройства за машинно гласуване</w:t>
      </w:r>
      <w:r w:rsidRPr="00647B6B">
        <w:rPr>
          <w:rFonts w:ascii="Times New Roman" w:eastAsia="Times New Roman" w:hAnsi="Times New Roman" w:cs="Times New Roman"/>
          <w:lang w:val="bg-BG"/>
        </w:rPr>
        <w:t>, приети с Решение № 379</w:t>
      </w:r>
      <w:r>
        <w:rPr>
          <w:rFonts w:ascii="Times New Roman" w:eastAsia="Times New Roman" w:hAnsi="Times New Roman" w:cs="Times New Roman"/>
          <w:lang w:val="bg-BG"/>
        </w:rPr>
        <w:t>4</w:t>
      </w:r>
      <w:r w:rsidRPr="00647B6B">
        <w:rPr>
          <w:rFonts w:ascii="Times New Roman" w:eastAsia="Times New Roman" w:hAnsi="Times New Roman" w:cs="Times New Roman"/>
          <w:lang w:val="bg-BG"/>
        </w:rPr>
        <w:t xml:space="preserve">-НС от 4 октомври 2024 г. и ОПРЕДЕЛЯ </w:t>
      </w:r>
      <w:r>
        <w:rPr>
          <w:rFonts w:ascii="Times New Roman" w:eastAsia="Times New Roman" w:hAnsi="Times New Roman" w:cs="Times New Roman"/>
          <w:lang w:val="bg-BG"/>
        </w:rPr>
        <w:t>тираж за отпечатване</w:t>
      </w:r>
      <w:r w:rsidRPr="00B23193">
        <w:rPr>
          <w:rFonts w:ascii="Times New Roman" w:eastAsia="Times New Roman" w:hAnsi="Times New Roman" w:cs="Times New Roman"/>
          <w:lang w:val="bg-BG"/>
        </w:rPr>
        <w:t xml:space="preserve"> – 800 броя;</w:t>
      </w:r>
    </w:p>
    <w:p w:rsidR="007875B9"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B23193">
        <w:rPr>
          <w:rFonts w:ascii="Times New Roman" w:eastAsia="Times New Roman" w:hAnsi="Times New Roman" w:cs="Times New Roman"/>
          <w:lang w:val="bg-BG"/>
        </w:rPr>
        <w:t xml:space="preserve">ОДОБРЯВА списък (табло) с имената и номерата на кандидатите по кандидатски листи на партии и коалиции в изборите за народни представители </w:t>
      </w:r>
      <w:r w:rsidRPr="00FC4A62">
        <w:rPr>
          <w:rFonts w:ascii="Times New Roman" w:eastAsia="Times New Roman" w:hAnsi="Times New Roman" w:cs="Times New Roman"/>
          <w:lang w:val="bg-BG"/>
        </w:rPr>
        <w:t>на 27 октомври 2024 г.</w:t>
      </w:r>
      <w:r>
        <w:rPr>
          <w:rFonts w:ascii="Times New Roman" w:eastAsia="Times New Roman" w:hAnsi="Times New Roman" w:cs="Times New Roman"/>
          <w:lang w:val="bg-BG"/>
        </w:rPr>
        <w:t xml:space="preserve"> </w:t>
      </w:r>
      <w:r w:rsidRPr="00B23193">
        <w:rPr>
          <w:rFonts w:ascii="Times New Roman" w:eastAsia="Times New Roman" w:hAnsi="Times New Roman" w:cs="Times New Roman"/>
          <w:lang w:val="bg-BG"/>
        </w:rPr>
        <w:t xml:space="preserve">и ОПРЕДЕЛЯ тираж за отпечатване – </w:t>
      </w:r>
      <w:r>
        <w:rPr>
          <w:rFonts w:ascii="Times New Roman" w:eastAsia="Times New Roman" w:hAnsi="Times New Roman" w:cs="Times New Roman"/>
          <w:lang w:val="bg-BG"/>
        </w:rPr>
        <w:t>6</w:t>
      </w:r>
      <w:r w:rsidRPr="00B23193">
        <w:rPr>
          <w:rFonts w:ascii="Times New Roman" w:eastAsia="Times New Roman" w:hAnsi="Times New Roman" w:cs="Times New Roman"/>
          <w:lang w:val="bg-BG"/>
        </w:rPr>
        <w:t>00 броя.</w:t>
      </w:r>
      <w:r w:rsidRPr="00B23193">
        <w:rPr>
          <w:rFonts w:ascii="Times New Roman" w:eastAsia="Times New Roman" w:hAnsi="Times New Roman" w:cs="Times New Roman"/>
          <w:bCs/>
          <w:lang w:val="bg-BG" w:eastAsia="bg-BG"/>
        </w:rPr>
        <w:t xml:space="preserve"> </w:t>
      </w:r>
    </w:p>
    <w:p w:rsidR="00692B2C" w:rsidRDefault="007875B9"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43138">
        <w:rPr>
          <w:rFonts w:ascii="Times New Roman" w:eastAsia="Times New Roman" w:hAnsi="Times New Roman" w:cs="Times New Roman"/>
          <w:bCs/>
          <w:lang w:val="bg-BG" w:eastAsia="bg-BG"/>
        </w:rPr>
        <w:t>Настоящото</w:t>
      </w:r>
      <w:r w:rsidRPr="00E43138">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D1896" w:rsidRDefault="002D1896" w:rsidP="00D41FCE">
      <w:pPr>
        <w:widowControl w:val="0"/>
        <w:autoSpaceDE w:val="0"/>
        <w:autoSpaceDN w:val="0"/>
        <w:adjustRightInd w:val="0"/>
        <w:spacing w:line="276" w:lineRule="auto"/>
        <w:ind w:firstLine="720"/>
        <w:jc w:val="both"/>
        <w:rPr>
          <w:rFonts w:ascii="Times New Roman" w:hAnsi="Times New Roman" w:cs="Times New Roman"/>
          <w:b/>
          <w:bCs/>
          <w:u w:val="single"/>
          <w:lang w:val="bg-BG"/>
        </w:rPr>
      </w:pPr>
      <w:r w:rsidRPr="005D7DB1">
        <w:rPr>
          <w:rFonts w:ascii="Times New Roman" w:hAnsi="Times New Roman" w:cs="Times New Roman"/>
          <w:b/>
          <w:bCs/>
          <w:u w:val="single"/>
          <w:lang w:val="bg-BG"/>
        </w:rPr>
        <w:t>Точка четвърта</w:t>
      </w:r>
    </w:p>
    <w:p w:rsidR="007875B9" w:rsidRPr="005D7DB1" w:rsidRDefault="007875B9" w:rsidP="007E2422">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Pr>
          <w:rFonts w:ascii="Times New Roman" w:eastAsia="Times New Roman" w:hAnsi="Times New Roman" w:cs="Times New Roman"/>
          <w:lang w:val="bg-BG"/>
        </w:rPr>
        <w:t>С писмо с изх. № ЦИК-</w:t>
      </w:r>
      <w:r w:rsidRPr="001A3EB7">
        <w:rPr>
          <w:rFonts w:ascii="Times New Roman" w:eastAsia="Times New Roman" w:hAnsi="Times New Roman" w:cs="Times New Roman"/>
          <w:lang w:val="bg-BG"/>
        </w:rPr>
        <w:t>НС-05-</w:t>
      </w:r>
      <w:r>
        <w:rPr>
          <w:rFonts w:ascii="Times New Roman" w:eastAsia="Times New Roman" w:hAnsi="Times New Roman" w:cs="Times New Roman"/>
          <w:lang w:val="bg-BG"/>
        </w:rPr>
        <w:t>1335/</w:t>
      </w:r>
      <w:r w:rsidR="00664323">
        <w:rPr>
          <w:rFonts w:ascii="Times New Roman" w:eastAsia="Times New Roman" w:hAnsi="Times New Roman" w:cs="Times New Roman"/>
          <w:lang w:val="bg-BG"/>
        </w:rPr>
        <w:t>0</w:t>
      </w:r>
      <w:r w:rsidRPr="001A3EB7">
        <w:rPr>
          <w:rFonts w:ascii="Times New Roman" w:eastAsia="Times New Roman" w:hAnsi="Times New Roman" w:cs="Times New Roman"/>
          <w:lang w:val="bg-BG"/>
        </w:rPr>
        <w:t>7.</w:t>
      </w:r>
      <w:r>
        <w:rPr>
          <w:rFonts w:ascii="Times New Roman" w:eastAsia="Times New Roman" w:hAnsi="Times New Roman" w:cs="Times New Roman"/>
          <w:lang w:val="bg-BG"/>
        </w:rPr>
        <w:t>10</w:t>
      </w:r>
      <w:r w:rsidRPr="001A3EB7">
        <w:rPr>
          <w:rFonts w:ascii="Times New Roman" w:eastAsia="Times New Roman" w:hAnsi="Times New Roman" w:cs="Times New Roman"/>
          <w:lang w:val="bg-BG"/>
        </w:rPr>
        <w:t xml:space="preserve">.2024 г. на Централна избирателна комисия е указано, че е необходимо съвместно с кметовете на общини на територията на областта да се състави график за демонстрации на СУЕМГ в периода от </w:t>
      </w:r>
      <w:r>
        <w:rPr>
          <w:rFonts w:ascii="Times New Roman" w:eastAsia="Times New Roman" w:hAnsi="Times New Roman" w:cs="Times New Roman"/>
          <w:lang w:val="bg-BG"/>
        </w:rPr>
        <w:t>8</w:t>
      </w:r>
      <w:r w:rsidRPr="001A3EB7">
        <w:rPr>
          <w:rFonts w:ascii="Times New Roman" w:eastAsia="Times New Roman" w:hAnsi="Times New Roman" w:cs="Times New Roman"/>
          <w:lang w:val="bg-BG"/>
        </w:rPr>
        <w:t xml:space="preserve"> </w:t>
      </w:r>
      <w:r>
        <w:rPr>
          <w:rFonts w:ascii="Times New Roman" w:eastAsia="Times New Roman" w:hAnsi="Times New Roman" w:cs="Times New Roman"/>
          <w:lang w:val="bg-BG"/>
        </w:rPr>
        <w:t>октомври</w:t>
      </w:r>
      <w:r w:rsidRPr="001A3EB7">
        <w:rPr>
          <w:rFonts w:ascii="Times New Roman" w:eastAsia="Times New Roman" w:hAnsi="Times New Roman" w:cs="Times New Roman"/>
          <w:lang w:val="bg-BG"/>
        </w:rPr>
        <w:t xml:space="preserve"> до </w:t>
      </w:r>
      <w:r>
        <w:rPr>
          <w:rFonts w:ascii="Times New Roman" w:eastAsia="Times New Roman" w:hAnsi="Times New Roman" w:cs="Times New Roman"/>
          <w:lang w:val="bg-BG"/>
        </w:rPr>
        <w:t>24</w:t>
      </w:r>
      <w:r w:rsidRPr="001A3EB7">
        <w:rPr>
          <w:rFonts w:ascii="Times New Roman" w:eastAsia="Times New Roman" w:hAnsi="Times New Roman" w:cs="Times New Roman"/>
          <w:lang w:val="bg-BG"/>
        </w:rPr>
        <w:t xml:space="preserve"> </w:t>
      </w:r>
      <w:r>
        <w:rPr>
          <w:rFonts w:ascii="Times New Roman" w:eastAsia="Times New Roman" w:hAnsi="Times New Roman" w:cs="Times New Roman"/>
          <w:lang w:val="bg-BG"/>
        </w:rPr>
        <w:t>октомври</w:t>
      </w:r>
      <w:r w:rsidRPr="001A3EB7">
        <w:rPr>
          <w:rFonts w:ascii="Times New Roman" w:eastAsia="Times New Roman" w:hAnsi="Times New Roman" w:cs="Times New Roman"/>
          <w:lang w:val="bg-BG"/>
        </w:rPr>
        <w:t xml:space="preserve"> 2024 г.</w:t>
      </w:r>
    </w:p>
    <w:p w:rsidR="007875B9" w:rsidRDefault="00D41FCE"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w:t>
      </w:r>
      <w:r>
        <w:rPr>
          <w:rFonts w:ascii="Times New Roman" w:hAnsi="Times New Roman" w:cs="Times New Roman"/>
          <w:lang w:val="bg-BG"/>
        </w:rPr>
        <w:t>гласуване и</w:t>
      </w:r>
      <w:r w:rsidRPr="005D7DB1">
        <w:rPr>
          <w:rFonts w:ascii="Times New Roman" w:hAnsi="Times New Roman" w:cs="Times New Roman"/>
          <w:lang w:val="bg-BG"/>
        </w:rPr>
        <w:t xml:space="preserve"> </w:t>
      </w:r>
      <w:r w:rsidRPr="007102B6">
        <w:rPr>
          <w:rFonts w:ascii="Times New Roman" w:hAnsi="Times New Roman" w:cs="Times New Roman"/>
          <w:lang w:val="bg-BG"/>
        </w:rPr>
        <w:t xml:space="preserve">с </w:t>
      </w:r>
      <w:r w:rsidRPr="0006628C">
        <w:rPr>
          <w:rFonts w:ascii="Times New Roman" w:hAnsi="Times New Roman" w:cs="Times New Roman"/>
          <w:lang w:val="bg-BG"/>
        </w:rPr>
        <w:t xml:space="preserve">11 </w:t>
      </w:r>
      <w:r w:rsidRPr="007102B6">
        <w:rPr>
          <w:rFonts w:ascii="Times New Roman" w:hAnsi="Times New Roman" w:cs="Times New Roman"/>
          <w:lang w:val="bg-BG"/>
        </w:rPr>
        <w:t xml:space="preserve">гласа „За“ </w:t>
      </w:r>
      <w:r w:rsidRPr="005D7DB1">
        <w:rPr>
          <w:rFonts w:ascii="Times New Roman" w:hAnsi="Times New Roman" w:cs="Times New Roman"/>
          <w:lang w:val="bg-BG"/>
        </w:rPr>
        <w:t>(Росица Дилянова Димитрова,</w:t>
      </w:r>
      <w:r>
        <w:rPr>
          <w:rFonts w:ascii="Times New Roman" w:hAnsi="Times New Roman" w:cs="Times New Roman"/>
          <w:lang w:val="bg-BG"/>
        </w:rPr>
        <w:t xml:space="preserve"> Фатме Юсеинова Моллова,</w:t>
      </w:r>
      <w:r w:rsidRPr="005D7DB1">
        <w:rPr>
          <w:rFonts w:ascii="Times New Roman" w:hAnsi="Times New Roman" w:cs="Times New Roman"/>
          <w:lang w:val="bg-BG"/>
        </w:rPr>
        <w:t xml:space="preserve"> Петко Георгиев Петков, Петя Цанкова Стоянова, Мария Бончева Йорданова, Стойо Иванов Ковачев,</w:t>
      </w:r>
      <w:r>
        <w:rPr>
          <w:rFonts w:ascii="Times New Roman" w:hAnsi="Times New Roman" w:cs="Times New Roman"/>
          <w:lang w:val="bg-BG"/>
        </w:rPr>
        <w:t xml:space="preserve"> Даниела Минкова Цанова, </w:t>
      </w:r>
      <w:r w:rsidRPr="005D7DB1">
        <w:rPr>
          <w:rFonts w:ascii="Times New Roman" w:hAnsi="Times New Roman" w:cs="Times New Roman"/>
          <w:lang w:val="bg-BG"/>
        </w:rPr>
        <w:t xml:space="preserve">Иван Донев Арабаджиев, </w:t>
      </w:r>
      <w:r w:rsidRPr="002D78A7">
        <w:rPr>
          <w:rFonts w:ascii="Times New Roman" w:hAnsi="Times New Roman" w:cs="Times New Roman"/>
          <w:lang w:val="bg-BG"/>
        </w:rPr>
        <w:t>Клара Сашева Баросова</w:t>
      </w:r>
      <w:r w:rsidRPr="005D7DB1">
        <w:rPr>
          <w:rFonts w:ascii="Times New Roman" w:hAnsi="Times New Roman" w:cs="Times New Roman"/>
          <w:lang w:val="bg-BG"/>
        </w:rPr>
        <w:t>,</w:t>
      </w:r>
      <w:r>
        <w:rPr>
          <w:rFonts w:ascii="Times New Roman" w:hAnsi="Times New Roman" w:cs="Times New Roman"/>
          <w:lang w:val="bg-BG"/>
        </w:rPr>
        <w:t xml:space="preserve"> </w:t>
      </w:r>
      <w:r w:rsidRPr="005D7DB1">
        <w:rPr>
          <w:rFonts w:ascii="Times New Roman" w:hAnsi="Times New Roman" w:cs="Times New Roman"/>
          <w:lang w:val="bg-BG"/>
        </w:rPr>
        <w:t>Ралица Чавдарова Димитрова</w:t>
      </w:r>
      <w:r>
        <w:rPr>
          <w:rFonts w:ascii="Times New Roman" w:hAnsi="Times New Roman" w:cs="Times New Roman"/>
          <w:lang w:val="bg-BG"/>
        </w:rPr>
        <w:t xml:space="preserve"> и Милен Василев Белев</w:t>
      </w:r>
      <w:r w:rsidRPr="005D7DB1">
        <w:rPr>
          <w:rFonts w:ascii="Times New Roman" w:hAnsi="Times New Roman" w:cs="Times New Roman"/>
          <w:lang w:val="bg-BG"/>
        </w:rPr>
        <w:t xml:space="preserve">) и 0 </w:t>
      </w:r>
      <w:r w:rsidRPr="0006628C">
        <w:rPr>
          <w:rFonts w:ascii="Times New Roman" w:hAnsi="Times New Roman" w:cs="Times New Roman"/>
          <w:lang w:val="bg-BG"/>
        </w:rPr>
        <w:t>„Против”</w:t>
      </w:r>
      <w:r w:rsidR="008600C5" w:rsidRPr="005D7DB1">
        <w:rPr>
          <w:rFonts w:ascii="Times New Roman" w:hAnsi="Times New Roman" w:cs="Times New Roman"/>
          <w:lang w:val="bg-BG"/>
        </w:rPr>
        <w:t>,</w:t>
      </w:r>
      <w:r w:rsidR="008600C5" w:rsidRPr="007945CA">
        <w:rPr>
          <w:rFonts w:ascii="Times New Roman" w:eastAsia="Times New Roman" w:hAnsi="Times New Roman" w:cs="Times New Roman"/>
        </w:rPr>
        <w:t xml:space="preserve"> </w:t>
      </w:r>
      <w:r w:rsidR="007875B9">
        <w:rPr>
          <w:rFonts w:ascii="Times New Roman" w:eastAsia="Times New Roman" w:hAnsi="Times New Roman" w:cs="Times New Roman"/>
          <w:lang w:val="bg-BG"/>
        </w:rPr>
        <w:t>н</w:t>
      </w:r>
      <w:r w:rsidR="007875B9" w:rsidRPr="008634E4">
        <w:rPr>
          <w:rFonts w:ascii="Times New Roman" w:eastAsia="Times New Roman" w:hAnsi="Times New Roman" w:cs="Times New Roman"/>
        </w:rPr>
        <w:t xml:space="preserve">а основание чл. 72, ал. 1, т. </w:t>
      </w:r>
      <w:r w:rsidR="007875B9">
        <w:rPr>
          <w:rFonts w:ascii="Times New Roman" w:eastAsia="Times New Roman" w:hAnsi="Times New Roman" w:cs="Times New Roman"/>
          <w:lang w:val="bg-BG"/>
        </w:rPr>
        <w:t>1</w:t>
      </w:r>
      <w:r w:rsidR="007875B9" w:rsidRPr="008634E4">
        <w:rPr>
          <w:rFonts w:ascii="Times New Roman" w:eastAsia="Times New Roman" w:hAnsi="Times New Roman" w:cs="Times New Roman"/>
        </w:rPr>
        <w:t xml:space="preserve"> от Изборния кодекс, Районна избирателна комисия Ловеч</w:t>
      </w:r>
      <w:r w:rsidR="007875B9" w:rsidRPr="00B623D5">
        <w:rPr>
          <w:rFonts w:ascii="Times New Roman" w:eastAsia="Times New Roman" w:hAnsi="Times New Roman" w:cs="Times New Roman"/>
        </w:rPr>
        <w:t xml:space="preserve"> </w:t>
      </w:r>
    </w:p>
    <w:p w:rsidR="007875B9" w:rsidRPr="00DE6D93" w:rsidRDefault="007875B9" w:rsidP="007875B9">
      <w:pPr>
        <w:spacing w:before="100" w:beforeAutospacing="1" w:after="100" w:afterAutospacing="1" w:line="276" w:lineRule="auto"/>
        <w:jc w:val="center"/>
        <w:outlineLvl w:val="0"/>
        <w:rPr>
          <w:rFonts w:ascii="Times New Roman" w:eastAsia="Times New Roman" w:hAnsi="Times New Roman" w:cs="Times New Roman"/>
        </w:rPr>
      </w:pPr>
      <w:r w:rsidRPr="00DE6D93">
        <w:rPr>
          <w:rFonts w:ascii="Times New Roman" w:eastAsia="Times New Roman" w:hAnsi="Times New Roman" w:cs="Times New Roman"/>
          <w:b/>
          <w:bCs/>
        </w:rPr>
        <w:t>Р Е Ш И:</w:t>
      </w:r>
    </w:p>
    <w:p w:rsidR="007875B9"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A81FFD">
        <w:rPr>
          <w:rFonts w:ascii="Times New Roman" w:eastAsia="Times New Roman" w:hAnsi="Times New Roman" w:cs="Times New Roman"/>
          <w:lang w:val="bg-BG"/>
        </w:rPr>
        <w:t xml:space="preserve">ПРИЕМА график за провеждане на демонстрационни пробни гласувания със специализирани устройства за </w:t>
      </w:r>
      <w:r>
        <w:rPr>
          <w:rFonts w:ascii="Times New Roman" w:eastAsia="Times New Roman" w:hAnsi="Times New Roman" w:cs="Times New Roman"/>
          <w:lang w:val="bg-BG"/>
        </w:rPr>
        <w:t xml:space="preserve">електронно </w:t>
      </w:r>
      <w:r w:rsidRPr="00A81FFD">
        <w:rPr>
          <w:rFonts w:ascii="Times New Roman" w:eastAsia="Times New Roman" w:hAnsi="Times New Roman" w:cs="Times New Roman"/>
          <w:lang w:val="bg-BG"/>
        </w:rPr>
        <w:t xml:space="preserve">машинно гласуване с инсталирана демо версия, в населени места, в които ще има машинно гласуване на територията на Единадесети изборен район – Ловешки в изборите за народни представители на </w:t>
      </w:r>
      <w:r>
        <w:rPr>
          <w:rFonts w:ascii="Times New Roman" w:eastAsia="Times New Roman" w:hAnsi="Times New Roman" w:cs="Times New Roman"/>
          <w:lang w:val="bg-BG"/>
        </w:rPr>
        <w:t>27</w:t>
      </w:r>
      <w:r w:rsidRPr="00A81FFD">
        <w:rPr>
          <w:rFonts w:ascii="Times New Roman" w:eastAsia="Times New Roman" w:hAnsi="Times New Roman" w:cs="Times New Roman"/>
          <w:lang w:val="bg-BG"/>
        </w:rPr>
        <w:t xml:space="preserve"> </w:t>
      </w:r>
      <w:r>
        <w:rPr>
          <w:rFonts w:ascii="Times New Roman" w:eastAsia="Times New Roman" w:hAnsi="Times New Roman" w:cs="Times New Roman"/>
          <w:lang w:val="bg-BG"/>
        </w:rPr>
        <w:t>октомври</w:t>
      </w:r>
      <w:r w:rsidRPr="00A81FFD">
        <w:rPr>
          <w:rFonts w:ascii="Times New Roman" w:eastAsia="Times New Roman" w:hAnsi="Times New Roman" w:cs="Times New Roman"/>
          <w:lang w:val="bg-BG"/>
        </w:rPr>
        <w:t xml:space="preserve"> 2024 г., съгласно приложение, представляващо неразделна част от настоящото решение</w:t>
      </w:r>
      <w:r>
        <w:rPr>
          <w:rFonts w:ascii="Times New Roman" w:eastAsia="Times New Roman" w:hAnsi="Times New Roman" w:cs="Times New Roman"/>
          <w:lang w:val="bg-BG"/>
        </w:rPr>
        <w:t>.</w:t>
      </w:r>
    </w:p>
    <w:p w:rsidR="007875B9" w:rsidRPr="002F7704" w:rsidRDefault="007875B9"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E43138">
        <w:rPr>
          <w:rFonts w:ascii="Times New Roman" w:eastAsia="Times New Roman" w:hAnsi="Times New Roman" w:cs="Times New Roman"/>
          <w:bCs/>
          <w:lang w:val="bg-BG" w:eastAsia="bg-BG"/>
        </w:rPr>
        <w:t>Настоящото</w:t>
      </w:r>
      <w:r w:rsidRPr="00E43138">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777A0" w:rsidRDefault="00B777A0" w:rsidP="00B777A0">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b/>
          <w:bCs/>
          <w:u w:val="single"/>
          <w:lang w:val="bg-BG"/>
        </w:rPr>
      </w:pPr>
      <w:r w:rsidRPr="005D7DB1">
        <w:rPr>
          <w:rFonts w:ascii="Times New Roman" w:hAnsi="Times New Roman" w:cs="Times New Roman"/>
          <w:b/>
          <w:bCs/>
          <w:u w:val="single"/>
          <w:lang w:val="bg-BG"/>
        </w:rPr>
        <w:t>Точка пета</w:t>
      </w:r>
    </w:p>
    <w:p w:rsidR="007875B9" w:rsidRPr="007875B9" w:rsidRDefault="007875B9"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3621C">
        <w:rPr>
          <w:rFonts w:ascii="Times New Roman" w:eastAsia="Times New Roman" w:hAnsi="Times New Roman" w:cs="Times New Roman"/>
          <w:lang w:val="bg-BG"/>
        </w:rPr>
        <w:t xml:space="preserve">Необходимо е да бъде изменено и допълнено Решение №66-НС от 1 октомври 2024 г. на Районна избирателна комисия Ловеч. </w:t>
      </w:r>
    </w:p>
    <w:p w:rsidR="007875B9" w:rsidRDefault="00E225B4"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w:t>
      </w:r>
      <w:r>
        <w:rPr>
          <w:rFonts w:ascii="Times New Roman" w:hAnsi="Times New Roman" w:cs="Times New Roman"/>
          <w:lang w:val="bg-BG"/>
        </w:rPr>
        <w:t>гласуване и</w:t>
      </w:r>
      <w:r w:rsidRPr="005D7DB1">
        <w:rPr>
          <w:rFonts w:ascii="Times New Roman" w:hAnsi="Times New Roman" w:cs="Times New Roman"/>
          <w:lang w:val="bg-BG"/>
        </w:rPr>
        <w:t xml:space="preserve"> </w:t>
      </w:r>
      <w:r w:rsidRPr="007102B6">
        <w:rPr>
          <w:rFonts w:ascii="Times New Roman" w:hAnsi="Times New Roman" w:cs="Times New Roman"/>
          <w:lang w:val="bg-BG"/>
        </w:rPr>
        <w:t xml:space="preserve">с </w:t>
      </w:r>
      <w:r w:rsidRPr="0006628C">
        <w:rPr>
          <w:rFonts w:ascii="Times New Roman" w:hAnsi="Times New Roman" w:cs="Times New Roman"/>
          <w:lang w:val="bg-BG"/>
        </w:rPr>
        <w:t xml:space="preserve">11 </w:t>
      </w:r>
      <w:r w:rsidRPr="007102B6">
        <w:rPr>
          <w:rFonts w:ascii="Times New Roman" w:hAnsi="Times New Roman" w:cs="Times New Roman"/>
          <w:lang w:val="bg-BG"/>
        </w:rPr>
        <w:t xml:space="preserve">гласа „За“ </w:t>
      </w:r>
      <w:r w:rsidRPr="005D7DB1">
        <w:rPr>
          <w:rFonts w:ascii="Times New Roman" w:hAnsi="Times New Roman" w:cs="Times New Roman"/>
          <w:lang w:val="bg-BG"/>
        </w:rPr>
        <w:t>(Росица Дилянова Димитрова,</w:t>
      </w:r>
      <w:r>
        <w:rPr>
          <w:rFonts w:ascii="Times New Roman" w:hAnsi="Times New Roman" w:cs="Times New Roman"/>
          <w:lang w:val="bg-BG"/>
        </w:rPr>
        <w:t xml:space="preserve"> Фатме Юсеинова </w:t>
      </w:r>
      <w:r>
        <w:rPr>
          <w:rFonts w:ascii="Times New Roman" w:hAnsi="Times New Roman" w:cs="Times New Roman"/>
          <w:lang w:val="bg-BG"/>
        </w:rPr>
        <w:lastRenderedPageBreak/>
        <w:t>Моллова,</w:t>
      </w:r>
      <w:r w:rsidRPr="005D7DB1">
        <w:rPr>
          <w:rFonts w:ascii="Times New Roman" w:hAnsi="Times New Roman" w:cs="Times New Roman"/>
          <w:lang w:val="bg-BG"/>
        </w:rPr>
        <w:t xml:space="preserve"> Петко Георгиев Петков, Петя Цанкова Стоянова, Мария Бончева Йорданова, Стойо Иванов Ковачев,</w:t>
      </w:r>
      <w:r>
        <w:rPr>
          <w:rFonts w:ascii="Times New Roman" w:hAnsi="Times New Roman" w:cs="Times New Roman"/>
          <w:lang w:val="bg-BG"/>
        </w:rPr>
        <w:t xml:space="preserve"> Даниела Минкова Цанова, </w:t>
      </w:r>
      <w:r w:rsidRPr="005D7DB1">
        <w:rPr>
          <w:rFonts w:ascii="Times New Roman" w:hAnsi="Times New Roman" w:cs="Times New Roman"/>
          <w:lang w:val="bg-BG"/>
        </w:rPr>
        <w:t xml:space="preserve">Иван Донев Арабаджиев, </w:t>
      </w:r>
      <w:r w:rsidRPr="002D78A7">
        <w:rPr>
          <w:rFonts w:ascii="Times New Roman" w:hAnsi="Times New Roman" w:cs="Times New Roman"/>
          <w:lang w:val="bg-BG"/>
        </w:rPr>
        <w:t>Клара Сашева Баросова</w:t>
      </w:r>
      <w:r w:rsidRPr="005D7DB1">
        <w:rPr>
          <w:rFonts w:ascii="Times New Roman" w:hAnsi="Times New Roman" w:cs="Times New Roman"/>
          <w:lang w:val="bg-BG"/>
        </w:rPr>
        <w:t>,</w:t>
      </w:r>
      <w:r>
        <w:rPr>
          <w:rFonts w:ascii="Times New Roman" w:hAnsi="Times New Roman" w:cs="Times New Roman"/>
          <w:lang w:val="bg-BG"/>
        </w:rPr>
        <w:t xml:space="preserve"> </w:t>
      </w:r>
      <w:r w:rsidRPr="005D7DB1">
        <w:rPr>
          <w:rFonts w:ascii="Times New Roman" w:hAnsi="Times New Roman" w:cs="Times New Roman"/>
          <w:lang w:val="bg-BG"/>
        </w:rPr>
        <w:t>Ралица Чавдарова Димитрова</w:t>
      </w:r>
      <w:r>
        <w:rPr>
          <w:rFonts w:ascii="Times New Roman" w:hAnsi="Times New Roman" w:cs="Times New Roman"/>
          <w:lang w:val="bg-BG"/>
        </w:rPr>
        <w:t xml:space="preserve"> и Милен Василев Белев</w:t>
      </w:r>
      <w:r w:rsidRPr="005D7DB1">
        <w:rPr>
          <w:rFonts w:ascii="Times New Roman" w:hAnsi="Times New Roman" w:cs="Times New Roman"/>
          <w:lang w:val="bg-BG"/>
        </w:rPr>
        <w:t xml:space="preserve">) и 0 </w:t>
      </w:r>
      <w:r w:rsidRPr="0006628C">
        <w:rPr>
          <w:rFonts w:ascii="Times New Roman" w:hAnsi="Times New Roman" w:cs="Times New Roman"/>
          <w:lang w:val="bg-BG"/>
        </w:rPr>
        <w:t>„Против”</w:t>
      </w:r>
      <w:r>
        <w:rPr>
          <w:rFonts w:ascii="Times New Roman" w:hAnsi="Times New Roman" w:cs="Times New Roman"/>
          <w:lang w:val="bg-BG"/>
        </w:rPr>
        <w:t xml:space="preserve"> </w:t>
      </w:r>
      <w:r w:rsidR="007875B9">
        <w:rPr>
          <w:rFonts w:ascii="Times New Roman" w:eastAsia="Times New Roman" w:hAnsi="Times New Roman" w:cs="Times New Roman"/>
          <w:lang w:val="bg-BG"/>
        </w:rPr>
        <w:t>н</w:t>
      </w:r>
      <w:r w:rsidR="007875B9" w:rsidRPr="008634E4">
        <w:rPr>
          <w:rFonts w:ascii="Times New Roman" w:eastAsia="Times New Roman" w:hAnsi="Times New Roman" w:cs="Times New Roman"/>
        </w:rPr>
        <w:t xml:space="preserve">а основание чл. 72, ал. 1, т. </w:t>
      </w:r>
      <w:r w:rsidR="007875B9">
        <w:rPr>
          <w:rFonts w:ascii="Times New Roman" w:eastAsia="Times New Roman" w:hAnsi="Times New Roman" w:cs="Times New Roman"/>
          <w:lang w:val="bg-BG"/>
        </w:rPr>
        <w:t>1</w:t>
      </w:r>
      <w:r w:rsidR="007875B9" w:rsidRPr="008634E4">
        <w:rPr>
          <w:rFonts w:ascii="Times New Roman" w:eastAsia="Times New Roman" w:hAnsi="Times New Roman" w:cs="Times New Roman"/>
        </w:rPr>
        <w:t xml:space="preserve"> от Изборния кодекс, Районна избирателна комисия Ловеч</w:t>
      </w:r>
      <w:r w:rsidR="007875B9" w:rsidRPr="00B623D5">
        <w:rPr>
          <w:rFonts w:ascii="Times New Roman" w:eastAsia="Times New Roman" w:hAnsi="Times New Roman" w:cs="Times New Roman"/>
        </w:rPr>
        <w:t xml:space="preserve"> </w:t>
      </w:r>
    </w:p>
    <w:p w:rsidR="007875B9" w:rsidRPr="00DE6D93" w:rsidRDefault="007875B9" w:rsidP="007875B9">
      <w:pPr>
        <w:spacing w:before="100" w:beforeAutospacing="1" w:after="100" w:afterAutospacing="1" w:line="276" w:lineRule="auto"/>
        <w:jc w:val="center"/>
        <w:outlineLvl w:val="0"/>
        <w:rPr>
          <w:rFonts w:ascii="Times New Roman" w:eastAsia="Times New Roman" w:hAnsi="Times New Roman" w:cs="Times New Roman"/>
        </w:rPr>
      </w:pPr>
      <w:r w:rsidRPr="00DE6D93">
        <w:rPr>
          <w:rFonts w:ascii="Times New Roman" w:eastAsia="Times New Roman" w:hAnsi="Times New Roman" w:cs="Times New Roman"/>
          <w:b/>
          <w:bCs/>
        </w:rPr>
        <w:t>Р Е Ш И:</w:t>
      </w:r>
    </w:p>
    <w:p w:rsidR="007875B9" w:rsidRPr="00C3621C" w:rsidRDefault="007875B9" w:rsidP="007875B9">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C3621C">
        <w:rPr>
          <w:rFonts w:ascii="Times New Roman" w:eastAsia="Times New Roman" w:hAnsi="Times New Roman" w:cs="Times New Roman"/>
          <w:lang w:val="bg-BG"/>
        </w:rPr>
        <w:t>ИЗМЕНЯ И ДОПЪЛВА Реш</w:t>
      </w:r>
      <w:r>
        <w:rPr>
          <w:rFonts w:ascii="Times New Roman" w:eastAsia="Times New Roman" w:hAnsi="Times New Roman" w:cs="Times New Roman"/>
          <w:lang w:val="bg-BG"/>
        </w:rPr>
        <w:t>ение №6</w:t>
      </w:r>
      <w:r w:rsidRPr="00C3621C">
        <w:rPr>
          <w:rFonts w:ascii="Times New Roman" w:eastAsia="Times New Roman" w:hAnsi="Times New Roman" w:cs="Times New Roman"/>
          <w:lang w:val="bg-BG"/>
        </w:rPr>
        <w:t xml:space="preserve">6-НС от 1 октомври 2024 г. като </w:t>
      </w:r>
      <w:r>
        <w:rPr>
          <w:rFonts w:ascii="Times New Roman" w:eastAsia="Times New Roman" w:hAnsi="Times New Roman" w:cs="Times New Roman"/>
          <w:lang w:val="bg-BG"/>
        </w:rPr>
        <w:t xml:space="preserve">променя датата на провеждане на обучението по </w:t>
      </w:r>
      <w:r w:rsidRPr="00C3621C">
        <w:rPr>
          <w:rFonts w:ascii="Times New Roman" w:eastAsia="Times New Roman" w:hAnsi="Times New Roman" w:cs="Times New Roman"/>
          <w:lang w:val="bg-BG"/>
        </w:rPr>
        <w:t>чл. 72, ал. 1, т. 3 от Изборния кодекс</w:t>
      </w:r>
      <w:r>
        <w:rPr>
          <w:rFonts w:ascii="Times New Roman" w:eastAsia="Times New Roman" w:hAnsi="Times New Roman" w:cs="Times New Roman"/>
          <w:lang w:val="bg-BG"/>
        </w:rPr>
        <w:t xml:space="preserve"> от Районна избирателна комисия Ловеч за СИК от община Ябланица, като </w:t>
      </w:r>
      <w:r w:rsidRPr="00C3621C">
        <w:rPr>
          <w:rFonts w:ascii="Times New Roman" w:eastAsia="Times New Roman" w:hAnsi="Times New Roman" w:cs="Times New Roman"/>
          <w:lang w:val="bg-BG"/>
        </w:rPr>
        <w:t xml:space="preserve">вместо </w:t>
      </w:r>
      <w:r w:rsidRPr="00C3621C">
        <w:rPr>
          <w:rFonts w:ascii="Times New Roman" w:eastAsia="Times New Roman" w:hAnsi="Times New Roman" w:cs="Times New Roman"/>
          <w:b/>
          <w:lang w:val="bg-BG"/>
        </w:rPr>
        <w:t>„23.10.2024 г. – 13.30 ч. до 15.30 ч.“</w:t>
      </w:r>
      <w:r>
        <w:rPr>
          <w:rFonts w:ascii="Times New Roman" w:eastAsia="Times New Roman" w:hAnsi="Times New Roman" w:cs="Times New Roman"/>
          <w:lang w:val="bg-BG"/>
        </w:rPr>
        <w:t xml:space="preserve"> да се чете </w:t>
      </w:r>
      <w:r w:rsidRPr="00C3621C">
        <w:rPr>
          <w:rFonts w:ascii="Times New Roman" w:eastAsia="Times New Roman" w:hAnsi="Times New Roman" w:cs="Times New Roman"/>
          <w:b/>
          <w:lang w:val="bg-BG"/>
        </w:rPr>
        <w:t>„24.10.2024 г. – 13.30 ч. до 15.30 ч.“</w:t>
      </w:r>
      <w:r>
        <w:rPr>
          <w:rFonts w:ascii="Times New Roman" w:eastAsia="Times New Roman" w:hAnsi="Times New Roman" w:cs="Times New Roman"/>
          <w:lang w:val="bg-BG"/>
        </w:rPr>
        <w:t>.</w:t>
      </w:r>
    </w:p>
    <w:p w:rsidR="007875B9" w:rsidRPr="002F7704" w:rsidRDefault="007875B9" w:rsidP="007875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rPr>
      </w:pPr>
      <w:r w:rsidRPr="00E43138">
        <w:rPr>
          <w:rFonts w:ascii="Times New Roman" w:eastAsia="Times New Roman" w:hAnsi="Times New Roman" w:cs="Times New Roman"/>
          <w:bCs/>
          <w:lang w:val="bg-BG" w:eastAsia="bg-BG"/>
        </w:rPr>
        <w:t>Настоящото</w:t>
      </w:r>
      <w:r w:rsidRPr="00E43138">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7945CA" w:rsidRPr="007875B9" w:rsidRDefault="00BF0F07" w:rsidP="007875B9">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b/>
          <w:bCs/>
          <w:u w:val="single"/>
          <w:lang w:val="bg-BG"/>
        </w:rPr>
      </w:pPr>
      <w:r w:rsidRPr="005D7DB1">
        <w:rPr>
          <w:rFonts w:ascii="Times New Roman" w:hAnsi="Times New Roman" w:cs="Times New Roman"/>
          <w:b/>
          <w:bCs/>
          <w:u w:val="single"/>
          <w:lang w:val="bg-BG"/>
        </w:rPr>
        <w:t>Точка шеста</w:t>
      </w:r>
    </w:p>
    <w:p w:rsidR="007945CA" w:rsidRDefault="007945CA" w:rsidP="00B4430E">
      <w:pPr>
        <w:autoSpaceDE w:val="0"/>
        <w:autoSpaceDN w:val="0"/>
        <w:adjustRightInd w:val="0"/>
        <w:spacing w:line="276" w:lineRule="auto"/>
        <w:ind w:firstLine="709"/>
        <w:jc w:val="both"/>
        <w:rPr>
          <w:rFonts w:ascii="Times New Roman" w:hAnsi="Times New Roman" w:cs="Times New Roman"/>
          <w:b/>
          <w:bCs/>
          <w:u w:val="single"/>
          <w:lang w:val="bg-BG"/>
        </w:rPr>
      </w:pPr>
    </w:p>
    <w:p w:rsidR="00A85E4B" w:rsidRPr="005D7DB1" w:rsidRDefault="00A85E4B" w:rsidP="00B4430E">
      <w:pPr>
        <w:autoSpaceDE w:val="0"/>
        <w:autoSpaceDN w:val="0"/>
        <w:adjustRightInd w:val="0"/>
        <w:spacing w:line="276" w:lineRule="auto"/>
        <w:ind w:firstLine="709"/>
        <w:jc w:val="both"/>
        <w:rPr>
          <w:rFonts w:ascii="Times New Roman CYR" w:eastAsia="Times New Roman" w:hAnsi="Times New Roman CYR" w:cs="Times New Roman CYR"/>
          <w:lang w:val="bg-BG" w:eastAsia="bg-BG"/>
        </w:rPr>
      </w:pPr>
      <w:r w:rsidRPr="005D7DB1">
        <w:rPr>
          <w:rFonts w:ascii="Times New Roman CYR" w:eastAsia="Times New Roman" w:hAnsi="Times New Roman CYR" w:cs="Times New Roman CYR"/>
          <w:lang w:val="bg-BG" w:eastAsia="bg-BG"/>
        </w:rPr>
        <w:t>Нямаше предложения.</w:t>
      </w:r>
    </w:p>
    <w:p w:rsidR="00AF4F3F" w:rsidRPr="00252F19" w:rsidRDefault="00AF4F3F" w:rsidP="00B4430E">
      <w:pPr>
        <w:autoSpaceDE w:val="0"/>
        <w:autoSpaceDN w:val="0"/>
        <w:adjustRightInd w:val="0"/>
        <w:spacing w:before="100" w:beforeAutospacing="1" w:after="100" w:afterAutospacing="1" w:line="276" w:lineRule="auto"/>
        <w:ind w:firstLine="709"/>
        <w:jc w:val="both"/>
        <w:rPr>
          <w:rFonts w:ascii="Times New Roman" w:hAnsi="Times New Roman"/>
          <w:lang w:val="bg-BG"/>
        </w:rPr>
      </w:pPr>
      <w:r w:rsidRPr="005D7DB1">
        <w:rPr>
          <w:rFonts w:ascii="Times New Roman" w:hAnsi="Times New Roman"/>
          <w:lang w:val="bg-BG"/>
        </w:rPr>
        <w:t>Поради изчерпване на дневния</w:t>
      </w:r>
      <w:r w:rsidR="00537B6E" w:rsidRPr="005D7DB1">
        <w:rPr>
          <w:rFonts w:ascii="Times New Roman" w:hAnsi="Times New Roman"/>
          <w:lang w:val="bg-BG"/>
        </w:rPr>
        <w:t xml:space="preserve"> ред заседанието бе закрито </w:t>
      </w:r>
      <w:r w:rsidR="00537B6E" w:rsidRPr="00252F19">
        <w:rPr>
          <w:rFonts w:ascii="Times New Roman" w:hAnsi="Times New Roman"/>
          <w:lang w:val="bg-BG"/>
        </w:rPr>
        <w:t xml:space="preserve">в </w:t>
      </w:r>
      <w:r w:rsidR="006E4F36" w:rsidRPr="00252F19">
        <w:rPr>
          <w:rFonts w:ascii="Times New Roman" w:hAnsi="Times New Roman"/>
          <w:lang w:val="bg-BG"/>
        </w:rPr>
        <w:t>12</w:t>
      </w:r>
      <w:r w:rsidR="009E0508" w:rsidRPr="00252F19">
        <w:rPr>
          <w:rFonts w:ascii="Times New Roman" w:hAnsi="Times New Roman"/>
          <w:lang w:val="bg-BG"/>
        </w:rPr>
        <w:t>:</w:t>
      </w:r>
      <w:r w:rsidR="00664323" w:rsidRPr="00252F19">
        <w:rPr>
          <w:rFonts w:ascii="Times New Roman" w:hAnsi="Times New Roman"/>
          <w:lang w:val="bg-BG"/>
        </w:rPr>
        <w:t>24</w:t>
      </w:r>
      <w:r w:rsidR="00232A06" w:rsidRPr="00252F19">
        <w:rPr>
          <w:rFonts w:ascii="Times New Roman" w:hAnsi="Times New Roman"/>
          <w:lang w:val="bg-BG"/>
        </w:rPr>
        <w:t xml:space="preserve"> </w:t>
      </w:r>
      <w:r w:rsidRPr="00252F19">
        <w:rPr>
          <w:rFonts w:ascii="Times New Roman" w:hAnsi="Times New Roman"/>
          <w:lang w:val="bg-BG"/>
        </w:rPr>
        <w:t>ч.</w:t>
      </w:r>
    </w:p>
    <w:p w:rsidR="00B72836" w:rsidRPr="005D7DB1" w:rsidRDefault="00B72836"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ПРЕДСЕДАТЕЛ:</w:t>
      </w:r>
    </w:p>
    <w:p w:rsidR="00B72836" w:rsidRPr="005D7DB1" w:rsidRDefault="00B72836"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0003578D" w:rsidRPr="005D7DB1">
        <w:rPr>
          <w:rFonts w:ascii="Times New Roman" w:hAnsi="Times New Roman" w:cs="Times New Roman"/>
          <w:lang w:val="bg-BG"/>
        </w:rPr>
        <w:t>Росица Димитрова</w:t>
      </w:r>
    </w:p>
    <w:p w:rsidR="00B72836" w:rsidRPr="005D7DB1" w:rsidRDefault="00B72836" w:rsidP="0082733C">
      <w:pPr>
        <w:spacing w:line="276" w:lineRule="auto"/>
        <w:ind w:left="2832"/>
        <w:rPr>
          <w:rFonts w:ascii="Times New Roman" w:hAnsi="Times New Roman" w:cs="Times New Roman"/>
          <w:lang w:val="bg-BG"/>
        </w:rPr>
      </w:pPr>
    </w:p>
    <w:p w:rsidR="00176870" w:rsidRPr="005D7DB1" w:rsidRDefault="00176870" w:rsidP="0082733C">
      <w:pPr>
        <w:spacing w:line="276" w:lineRule="auto"/>
        <w:ind w:left="2832"/>
        <w:rPr>
          <w:rFonts w:ascii="Times New Roman" w:hAnsi="Times New Roman" w:cs="Times New Roman"/>
          <w:lang w:val="bg-BG"/>
        </w:rPr>
      </w:pPr>
    </w:p>
    <w:p w:rsidR="0031541F" w:rsidRPr="005D7DB1" w:rsidRDefault="009C712E"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СЕКРЕТАР</w:t>
      </w:r>
      <w:r w:rsidR="0033223D" w:rsidRPr="005D7DB1">
        <w:rPr>
          <w:rFonts w:ascii="Times New Roman" w:hAnsi="Times New Roman" w:cs="Times New Roman"/>
          <w:lang w:val="bg-BG"/>
        </w:rPr>
        <w:t>:</w:t>
      </w:r>
    </w:p>
    <w:p w:rsidR="00586751" w:rsidRPr="005D7DB1" w:rsidRDefault="0031541F"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009C712E" w:rsidRPr="005D7DB1">
        <w:rPr>
          <w:rFonts w:ascii="Times New Roman" w:hAnsi="Times New Roman" w:cs="Times New Roman"/>
          <w:lang w:val="bg-BG"/>
        </w:rPr>
        <w:t>Мария Йорданова</w:t>
      </w:r>
    </w:p>
    <w:sectPr w:rsidR="00586751" w:rsidRPr="005D7DB1" w:rsidSect="007875B9">
      <w:footerReference w:type="default" r:id="rId8"/>
      <w:pgSz w:w="12240" w:h="15840"/>
      <w:pgMar w:top="567" w:right="13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4AF" w:rsidRDefault="005E54AF" w:rsidP="00D3499A">
      <w:r>
        <w:separator/>
      </w:r>
    </w:p>
  </w:endnote>
  <w:endnote w:type="continuationSeparator" w:id="0">
    <w:p w:rsidR="005E54AF" w:rsidRDefault="005E54AF"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7E312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4AF" w:rsidRDefault="005E54AF" w:rsidP="00D3499A">
      <w:r>
        <w:separator/>
      </w:r>
    </w:p>
  </w:footnote>
  <w:footnote w:type="continuationSeparator" w:id="0">
    <w:p w:rsidR="005E54AF" w:rsidRDefault="005E54AF"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6"/>
  </w:num>
  <w:num w:numId="2">
    <w:abstractNumId w:val="3"/>
  </w:num>
  <w:num w:numId="3">
    <w:abstractNumId w:val="9"/>
  </w:num>
  <w:num w:numId="4">
    <w:abstractNumId w:val="7"/>
  </w:num>
  <w:num w:numId="5">
    <w:abstractNumId w:val="2"/>
  </w:num>
  <w:num w:numId="6">
    <w:abstractNumId w:val="5"/>
  </w:num>
  <w:num w:numId="7">
    <w:abstractNumId w:val="8"/>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58"/>
    <w:rsid w:val="0000244B"/>
    <w:rsid w:val="00006037"/>
    <w:rsid w:val="00015287"/>
    <w:rsid w:val="000238E3"/>
    <w:rsid w:val="00033561"/>
    <w:rsid w:val="000354D2"/>
    <w:rsid w:val="0003578D"/>
    <w:rsid w:val="00035D9C"/>
    <w:rsid w:val="00040098"/>
    <w:rsid w:val="000436CE"/>
    <w:rsid w:val="00043F0C"/>
    <w:rsid w:val="0004680D"/>
    <w:rsid w:val="00052F9D"/>
    <w:rsid w:val="00060976"/>
    <w:rsid w:val="00061845"/>
    <w:rsid w:val="0006628C"/>
    <w:rsid w:val="00066611"/>
    <w:rsid w:val="00074FB8"/>
    <w:rsid w:val="000774EA"/>
    <w:rsid w:val="000803A6"/>
    <w:rsid w:val="0009229E"/>
    <w:rsid w:val="00093CFB"/>
    <w:rsid w:val="0009401B"/>
    <w:rsid w:val="00096A52"/>
    <w:rsid w:val="000A4778"/>
    <w:rsid w:val="000B1A81"/>
    <w:rsid w:val="000B7F79"/>
    <w:rsid w:val="000C0012"/>
    <w:rsid w:val="000C0D9F"/>
    <w:rsid w:val="000C2717"/>
    <w:rsid w:val="000C300E"/>
    <w:rsid w:val="000C4305"/>
    <w:rsid w:val="000D4E37"/>
    <w:rsid w:val="000D7BCD"/>
    <w:rsid w:val="000E3096"/>
    <w:rsid w:val="000E4A6A"/>
    <w:rsid w:val="000E6F2D"/>
    <w:rsid w:val="000F11AA"/>
    <w:rsid w:val="000F6FE9"/>
    <w:rsid w:val="000F7EC6"/>
    <w:rsid w:val="00105D05"/>
    <w:rsid w:val="00105DB5"/>
    <w:rsid w:val="00112526"/>
    <w:rsid w:val="00113AE7"/>
    <w:rsid w:val="0013410C"/>
    <w:rsid w:val="00135AD4"/>
    <w:rsid w:val="00141F32"/>
    <w:rsid w:val="00142CC9"/>
    <w:rsid w:val="00146D18"/>
    <w:rsid w:val="00150C1A"/>
    <w:rsid w:val="00151BD7"/>
    <w:rsid w:val="00152E0B"/>
    <w:rsid w:val="00153487"/>
    <w:rsid w:val="00156ED4"/>
    <w:rsid w:val="0015768A"/>
    <w:rsid w:val="0015770B"/>
    <w:rsid w:val="00161160"/>
    <w:rsid w:val="001617DE"/>
    <w:rsid w:val="001619E0"/>
    <w:rsid w:val="00162E56"/>
    <w:rsid w:val="00165721"/>
    <w:rsid w:val="00173B05"/>
    <w:rsid w:val="00175FAA"/>
    <w:rsid w:val="00176870"/>
    <w:rsid w:val="001813CF"/>
    <w:rsid w:val="001823C7"/>
    <w:rsid w:val="00184C0C"/>
    <w:rsid w:val="00187174"/>
    <w:rsid w:val="001907FB"/>
    <w:rsid w:val="00193788"/>
    <w:rsid w:val="001968BE"/>
    <w:rsid w:val="00197256"/>
    <w:rsid w:val="001A4D26"/>
    <w:rsid w:val="001A629B"/>
    <w:rsid w:val="001A6B43"/>
    <w:rsid w:val="001B3373"/>
    <w:rsid w:val="001B37D3"/>
    <w:rsid w:val="001B4FE0"/>
    <w:rsid w:val="001C038D"/>
    <w:rsid w:val="001C642B"/>
    <w:rsid w:val="001D09B8"/>
    <w:rsid w:val="001D5F39"/>
    <w:rsid w:val="001D6553"/>
    <w:rsid w:val="001D7022"/>
    <w:rsid w:val="001F5423"/>
    <w:rsid w:val="001F5C43"/>
    <w:rsid w:val="00200930"/>
    <w:rsid w:val="00201FB3"/>
    <w:rsid w:val="00207269"/>
    <w:rsid w:val="002128FB"/>
    <w:rsid w:val="00212EAF"/>
    <w:rsid w:val="00220429"/>
    <w:rsid w:val="00221D90"/>
    <w:rsid w:val="002222A1"/>
    <w:rsid w:val="00223748"/>
    <w:rsid w:val="00223955"/>
    <w:rsid w:val="00226845"/>
    <w:rsid w:val="002274DC"/>
    <w:rsid w:val="00232A06"/>
    <w:rsid w:val="002352E7"/>
    <w:rsid w:val="00250CD0"/>
    <w:rsid w:val="00251D0D"/>
    <w:rsid w:val="00252F19"/>
    <w:rsid w:val="00266781"/>
    <w:rsid w:val="002705D8"/>
    <w:rsid w:val="00273852"/>
    <w:rsid w:val="00277013"/>
    <w:rsid w:val="00286DC2"/>
    <w:rsid w:val="00287028"/>
    <w:rsid w:val="002A0B13"/>
    <w:rsid w:val="002A7AAD"/>
    <w:rsid w:val="002B0C32"/>
    <w:rsid w:val="002C4446"/>
    <w:rsid w:val="002C6FFF"/>
    <w:rsid w:val="002C735A"/>
    <w:rsid w:val="002D1896"/>
    <w:rsid w:val="002D4769"/>
    <w:rsid w:val="002D682E"/>
    <w:rsid w:val="002D78A7"/>
    <w:rsid w:val="002E5CAD"/>
    <w:rsid w:val="002F1136"/>
    <w:rsid w:val="00303068"/>
    <w:rsid w:val="00307C1B"/>
    <w:rsid w:val="00314EC3"/>
    <w:rsid w:val="00314FF5"/>
    <w:rsid w:val="0031541F"/>
    <w:rsid w:val="00315E8D"/>
    <w:rsid w:val="0031705D"/>
    <w:rsid w:val="0031776A"/>
    <w:rsid w:val="003230D0"/>
    <w:rsid w:val="00326D7D"/>
    <w:rsid w:val="003309E5"/>
    <w:rsid w:val="003320B9"/>
    <w:rsid w:val="0033223D"/>
    <w:rsid w:val="00332730"/>
    <w:rsid w:val="003355C2"/>
    <w:rsid w:val="003355C4"/>
    <w:rsid w:val="003417A2"/>
    <w:rsid w:val="00344A36"/>
    <w:rsid w:val="003467E5"/>
    <w:rsid w:val="00350F2A"/>
    <w:rsid w:val="00354658"/>
    <w:rsid w:val="00354E50"/>
    <w:rsid w:val="00356D35"/>
    <w:rsid w:val="00360E5A"/>
    <w:rsid w:val="003758BC"/>
    <w:rsid w:val="0037686F"/>
    <w:rsid w:val="003778F6"/>
    <w:rsid w:val="00381201"/>
    <w:rsid w:val="00381D2E"/>
    <w:rsid w:val="0038232C"/>
    <w:rsid w:val="003843B2"/>
    <w:rsid w:val="0038657E"/>
    <w:rsid w:val="00396A9F"/>
    <w:rsid w:val="003A041B"/>
    <w:rsid w:val="003A45E5"/>
    <w:rsid w:val="003A4B7C"/>
    <w:rsid w:val="003B0EDE"/>
    <w:rsid w:val="003B4121"/>
    <w:rsid w:val="003B5726"/>
    <w:rsid w:val="003C7332"/>
    <w:rsid w:val="003D1544"/>
    <w:rsid w:val="003D1A8F"/>
    <w:rsid w:val="003E1D8C"/>
    <w:rsid w:val="003E2C46"/>
    <w:rsid w:val="003E2D94"/>
    <w:rsid w:val="003E3D70"/>
    <w:rsid w:val="003E6987"/>
    <w:rsid w:val="003F11F1"/>
    <w:rsid w:val="00400965"/>
    <w:rsid w:val="004067D7"/>
    <w:rsid w:val="0041114E"/>
    <w:rsid w:val="004162DC"/>
    <w:rsid w:val="00431246"/>
    <w:rsid w:val="00431319"/>
    <w:rsid w:val="0043232E"/>
    <w:rsid w:val="00432560"/>
    <w:rsid w:val="00433B2E"/>
    <w:rsid w:val="00435AD2"/>
    <w:rsid w:val="00436241"/>
    <w:rsid w:val="00437F39"/>
    <w:rsid w:val="004438F0"/>
    <w:rsid w:val="00450721"/>
    <w:rsid w:val="00451BC6"/>
    <w:rsid w:val="00456C1F"/>
    <w:rsid w:val="00460A2E"/>
    <w:rsid w:val="00461B01"/>
    <w:rsid w:val="00462AFD"/>
    <w:rsid w:val="00462C93"/>
    <w:rsid w:val="00467B40"/>
    <w:rsid w:val="004702B6"/>
    <w:rsid w:val="00472611"/>
    <w:rsid w:val="00474B70"/>
    <w:rsid w:val="00474C40"/>
    <w:rsid w:val="00483288"/>
    <w:rsid w:val="004865AA"/>
    <w:rsid w:val="00497B9A"/>
    <w:rsid w:val="004A2DA5"/>
    <w:rsid w:val="004A340A"/>
    <w:rsid w:val="004A5A46"/>
    <w:rsid w:val="004B17AA"/>
    <w:rsid w:val="004B214D"/>
    <w:rsid w:val="004B5EF8"/>
    <w:rsid w:val="004D34F2"/>
    <w:rsid w:val="004D5CE2"/>
    <w:rsid w:val="004E3741"/>
    <w:rsid w:val="004E3754"/>
    <w:rsid w:val="004E6DE0"/>
    <w:rsid w:val="0050549E"/>
    <w:rsid w:val="00516625"/>
    <w:rsid w:val="005227DB"/>
    <w:rsid w:val="00535107"/>
    <w:rsid w:val="00537B6E"/>
    <w:rsid w:val="005426A6"/>
    <w:rsid w:val="0054279F"/>
    <w:rsid w:val="005439F6"/>
    <w:rsid w:val="00544655"/>
    <w:rsid w:val="0054678B"/>
    <w:rsid w:val="00547E1F"/>
    <w:rsid w:val="005555C0"/>
    <w:rsid w:val="00557924"/>
    <w:rsid w:val="005602F2"/>
    <w:rsid w:val="00562A16"/>
    <w:rsid w:val="00567957"/>
    <w:rsid w:val="00572476"/>
    <w:rsid w:val="00574F94"/>
    <w:rsid w:val="005765D7"/>
    <w:rsid w:val="005821C3"/>
    <w:rsid w:val="00585EFC"/>
    <w:rsid w:val="0058622A"/>
    <w:rsid w:val="00586751"/>
    <w:rsid w:val="005867C6"/>
    <w:rsid w:val="00597BCD"/>
    <w:rsid w:val="005A06BC"/>
    <w:rsid w:val="005A2D0B"/>
    <w:rsid w:val="005A6670"/>
    <w:rsid w:val="005B277B"/>
    <w:rsid w:val="005B27EE"/>
    <w:rsid w:val="005B38B6"/>
    <w:rsid w:val="005C0906"/>
    <w:rsid w:val="005C0A5F"/>
    <w:rsid w:val="005C7817"/>
    <w:rsid w:val="005D352E"/>
    <w:rsid w:val="005D7DB1"/>
    <w:rsid w:val="005E0DD5"/>
    <w:rsid w:val="005E4849"/>
    <w:rsid w:val="005E54AF"/>
    <w:rsid w:val="005F0BF6"/>
    <w:rsid w:val="005F1F7F"/>
    <w:rsid w:val="005F408E"/>
    <w:rsid w:val="006051F3"/>
    <w:rsid w:val="00611156"/>
    <w:rsid w:val="00614E0B"/>
    <w:rsid w:val="006171E5"/>
    <w:rsid w:val="006207E5"/>
    <w:rsid w:val="00627D80"/>
    <w:rsid w:val="006327EF"/>
    <w:rsid w:val="00641713"/>
    <w:rsid w:val="00652BAD"/>
    <w:rsid w:val="00654531"/>
    <w:rsid w:val="00664323"/>
    <w:rsid w:val="00677447"/>
    <w:rsid w:val="006819A7"/>
    <w:rsid w:val="00682436"/>
    <w:rsid w:val="00692B2C"/>
    <w:rsid w:val="006952A9"/>
    <w:rsid w:val="0069674C"/>
    <w:rsid w:val="006A2141"/>
    <w:rsid w:val="006A7CAA"/>
    <w:rsid w:val="006B5931"/>
    <w:rsid w:val="006C0940"/>
    <w:rsid w:val="006C1E8D"/>
    <w:rsid w:val="006C4134"/>
    <w:rsid w:val="006C4A23"/>
    <w:rsid w:val="006C61C9"/>
    <w:rsid w:val="006D30B0"/>
    <w:rsid w:val="006D661C"/>
    <w:rsid w:val="006E2BC7"/>
    <w:rsid w:val="006E3372"/>
    <w:rsid w:val="006E4F36"/>
    <w:rsid w:val="0070109D"/>
    <w:rsid w:val="00706BB7"/>
    <w:rsid w:val="007102B6"/>
    <w:rsid w:val="007114B1"/>
    <w:rsid w:val="00712D89"/>
    <w:rsid w:val="00713CC9"/>
    <w:rsid w:val="00721D99"/>
    <w:rsid w:val="00722F4B"/>
    <w:rsid w:val="00725479"/>
    <w:rsid w:val="0073525D"/>
    <w:rsid w:val="007369E2"/>
    <w:rsid w:val="00746AC2"/>
    <w:rsid w:val="00755593"/>
    <w:rsid w:val="00762B55"/>
    <w:rsid w:val="0076441B"/>
    <w:rsid w:val="00764E85"/>
    <w:rsid w:val="00773ACE"/>
    <w:rsid w:val="00774D12"/>
    <w:rsid w:val="0077520D"/>
    <w:rsid w:val="00781649"/>
    <w:rsid w:val="007875B9"/>
    <w:rsid w:val="00791822"/>
    <w:rsid w:val="00793919"/>
    <w:rsid w:val="007945CA"/>
    <w:rsid w:val="007A1029"/>
    <w:rsid w:val="007C1D37"/>
    <w:rsid w:val="007D00DA"/>
    <w:rsid w:val="007D034F"/>
    <w:rsid w:val="007D09C2"/>
    <w:rsid w:val="007D0F73"/>
    <w:rsid w:val="007D19E2"/>
    <w:rsid w:val="007D2CBF"/>
    <w:rsid w:val="007D4BA8"/>
    <w:rsid w:val="007D77BD"/>
    <w:rsid w:val="007E2422"/>
    <w:rsid w:val="007E28DB"/>
    <w:rsid w:val="007E3127"/>
    <w:rsid w:val="007E51B2"/>
    <w:rsid w:val="007E6D6B"/>
    <w:rsid w:val="007F0ED8"/>
    <w:rsid w:val="007F1373"/>
    <w:rsid w:val="007F791B"/>
    <w:rsid w:val="00812C85"/>
    <w:rsid w:val="00817713"/>
    <w:rsid w:val="00820D06"/>
    <w:rsid w:val="008239CE"/>
    <w:rsid w:val="00823CEF"/>
    <w:rsid w:val="00824424"/>
    <w:rsid w:val="00826A95"/>
    <w:rsid w:val="0082733C"/>
    <w:rsid w:val="00830EEB"/>
    <w:rsid w:val="008364CD"/>
    <w:rsid w:val="008379B1"/>
    <w:rsid w:val="008420A4"/>
    <w:rsid w:val="008514AD"/>
    <w:rsid w:val="0085210C"/>
    <w:rsid w:val="00852AA3"/>
    <w:rsid w:val="008530AA"/>
    <w:rsid w:val="00855186"/>
    <w:rsid w:val="00856BDC"/>
    <w:rsid w:val="00857539"/>
    <w:rsid w:val="008600C5"/>
    <w:rsid w:val="008620E6"/>
    <w:rsid w:val="00862F3E"/>
    <w:rsid w:val="00871A3F"/>
    <w:rsid w:val="0087262F"/>
    <w:rsid w:val="0087373D"/>
    <w:rsid w:val="008773FA"/>
    <w:rsid w:val="00880A39"/>
    <w:rsid w:val="00885302"/>
    <w:rsid w:val="00887E9B"/>
    <w:rsid w:val="0089710B"/>
    <w:rsid w:val="008B5265"/>
    <w:rsid w:val="008B7D60"/>
    <w:rsid w:val="008C54D8"/>
    <w:rsid w:val="008C6239"/>
    <w:rsid w:val="008C6BF7"/>
    <w:rsid w:val="008D2A62"/>
    <w:rsid w:val="008D4BED"/>
    <w:rsid w:val="008D6BB7"/>
    <w:rsid w:val="008D6EC6"/>
    <w:rsid w:val="008E47FC"/>
    <w:rsid w:val="00900145"/>
    <w:rsid w:val="00904178"/>
    <w:rsid w:val="00905BF5"/>
    <w:rsid w:val="009102C6"/>
    <w:rsid w:val="00915C87"/>
    <w:rsid w:val="0091603B"/>
    <w:rsid w:val="00917DA2"/>
    <w:rsid w:val="009252AD"/>
    <w:rsid w:val="009268F3"/>
    <w:rsid w:val="0093299E"/>
    <w:rsid w:val="00932F87"/>
    <w:rsid w:val="00934F81"/>
    <w:rsid w:val="00942B9D"/>
    <w:rsid w:val="00946EB5"/>
    <w:rsid w:val="00951A32"/>
    <w:rsid w:val="00953649"/>
    <w:rsid w:val="00954333"/>
    <w:rsid w:val="00962634"/>
    <w:rsid w:val="009636F5"/>
    <w:rsid w:val="00964073"/>
    <w:rsid w:val="00967061"/>
    <w:rsid w:val="0096749E"/>
    <w:rsid w:val="0097008D"/>
    <w:rsid w:val="00971284"/>
    <w:rsid w:val="0097289B"/>
    <w:rsid w:val="009749F0"/>
    <w:rsid w:val="0097580E"/>
    <w:rsid w:val="00976BBC"/>
    <w:rsid w:val="00976C90"/>
    <w:rsid w:val="00980611"/>
    <w:rsid w:val="009833D4"/>
    <w:rsid w:val="00997119"/>
    <w:rsid w:val="009A1E44"/>
    <w:rsid w:val="009A2029"/>
    <w:rsid w:val="009A3F00"/>
    <w:rsid w:val="009B0F2E"/>
    <w:rsid w:val="009B735E"/>
    <w:rsid w:val="009C1FCD"/>
    <w:rsid w:val="009C2846"/>
    <w:rsid w:val="009C344B"/>
    <w:rsid w:val="009C52B7"/>
    <w:rsid w:val="009C712E"/>
    <w:rsid w:val="009D01D5"/>
    <w:rsid w:val="009D6559"/>
    <w:rsid w:val="009D67CB"/>
    <w:rsid w:val="009E0508"/>
    <w:rsid w:val="009E1A00"/>
    <w:rsid w:val="009E622C"/>
    <w:rsid w:val="009F11D1"/>
    <w:rsid w:val="00A10C2B"/>
    <w:rsid w:val="00A238EA"/>
    <w:rsid w:val="00A24132"/>
    <w:rsid w:val="00A36C9E"/>
    <w:rsid w:val="00A37BAE"/>
    <w:rsid w:val="00A46DE1"/>
    <w:rsid w:val="00A50695"/>
    <w:rsid w:val="00A51BAD"/>
    <w:rsid w:val="00A53CF9"/>
    <w:rsid w:val="00A55484"/>
    <w:rsid w:val="00A559AA"/>
    <w:rsid w:val="00A55AC0"/>
    <w:rsid w:val="00A56BF6"/>
    <w:rsid w:val="00A575BF"/>
    <w:rsid w:val="00A60C09"/>
    <w:rsid w:val="00A61E23"/>
    <w:rsid w:val="00A659C3"/>
    <w:rsid w:val="00A67C09"/>
    <w:rsid w:val="00A706AA"/>
    <w:rsid w:val="00A71DA1"/>
    <w:rsid w:val="00A723A4"/>
    <w:rsid w:val="00A72CCC"/>
    <w:rsid w:val="00A74B76"/>
    <w:rsid w:val="00A77953"/>
    <w:rsid w:val="00A822FB"/>
    <w:rsid w:val="00A85E4B"/>
    <w:rsid w:val="00A86826"/>
    <w:rsid w:val="00A92EF3"/>
    <w:rsid w:val="00A9312C"/>
    <w:rsid w:val="00A950D7"/>
    <w:rsid w:val="00AA0F18"/>
    <w:rsid w:val="00AA3FE7"/>
    <w:rsid w:val="00AB0E31"/>
    <w:rsid w:val="00AB4798"/>
    <w:rsid w:val="00AB7B7D"/>
    <w:rsid w:val="00AC0263"/>
    <w:rsid w:val="00AD46E1"/>
    <w:rsid w:val="00AD695E"/>
    <w:rsid w:val="00AD72D4"/>
    <w:rsid w:val="00AE0E1A"/>
    <w:rsid w:val="00AE2EC8"/>
    <w:rsid w:val="00AF4F3F"/>
    <w:rsid w:val="00AF56B4"/>
    <w:rsid w:val="00B01EB9"/>
    <w:rsid w:val="00B04145"/>
    <w:rsid w:val="00B0626F"/>
    <w:rsid w:val="00B06858"/>
    <w:rsid w:val="00B06987"/>
    <w:rsid w:val="00B0787B"/>
    <w:rsid w:val="00B11343"/>
    <w:rsid w:val="00B217B5"/>
    <w:rsid w:val="00B22B95"/>
    <w:rsid w:val="00B244DE"/>
    <w:rsid w:val="00B256BD"/>
    <w:rsid w:val="00B32406"/>
    <w:rsid w:val="00B342CC"/>
    <w:rsid w:val="00B41774"/>
    <w:rsid w:val="00B4256B"/>
    <w:rsid w:val="00B4430E"/>
    <w:rsid w:val="00B449D7"/>
    <w:rsid w:val="00B51A47"/>
    <w:rsid w:val="00B566A7"/>
    <w:rsid w:val="00B60E32"/>
    <w:rsid w:val="00B65FB8"/>
    <w:rsid w:val="00B710F1"/>
    <w:rsid w:val="00B72836"/>
    <w:rsid w:val="00B777A0"/>
    <w:rsid w:val="00B82D4C"/>
    <w:rsid w:val="00B91AD2"/>
    <w:rsid w:val="00B92203"/>
    <w:rsid w:val="00BA0B90"/>
    <w:rsid w:val="00BA0E0A"/>
    <w:rsid w:val="00BA1D73"/>
    <w:rsid w:val="00BA4E27"/>
    <w:rsid w:val="00BA5A4D"/>
    <w:rsid w:val="00BB0FF5"/>
    <w:rsid w:val="00BB28FA"/>
    <w:rsid w:val="00BB3D2C"/>
    <w:rsid w:val="00BC00EA"/>
    <w:rsid w:val="00BC055C"/>
    <w:rsid w:val="00BC1886"/>
    <w:rsid w:val="00BC3E6B"/>
    <w:rsid w:val="00BE4B5F"/>
    <w:rsid w:val="00BF0F07"/>
    <w:rsid w:val="00BF52B9"/>
    <w:rsid w:val="00BF54C7"/>
    <w:rsid w:val="00C05B22"/>
    <w:rsid w:val="00C06136"/>
    <w:rsid w:val="00C071E3"/>
    <w:rsid w:val="00C10AF7"/>
    <w:rsid w:val="00C11156"/>
    <w:rsid w:val="00C14B4A"/>
    <w:rsid w:val="00C15684"/>
    <w:rsid w:val="00C17037"/>
    <w:rsid w:val="00C17463"/>
    <w:rsid w:val="00C17F33"/>
    <w:rsid w:val="00C22EF0"/>
    <w:rsid w:val="00C31322"/>
    <w:rsid w:val="00C424DD"/>
    <w:rsid w:val="00C44218"/>
    <w:rsid w:val="00C52B30"/>
    <w:rsid w:val="00C550B0"/>
    <w:rsid w:val="00C55474"/>
    <w:rsid w:val="00C62CED"/>
    <w:rsid w:val="00C6634F"/>
    <w:rsid w:val="00C667EB"/>
    <w:rsid w:val="00C67893"/>
    <w:rsid w:val="00C70474"/>
    <w:rsid w:val="00C70FD0"/>
    <w:rsid w:val="00C7148B"/>
    <w:rsid w:val="00C9257D"/>
    <w:rsid w:val="00C9449C"/>
    <w:rsid w:val="00C95A41"/>
    <w:rsid w:val="00CA21BD"/>
    <w:rsid w:val="00CA5B78"/>
    <w:rsid w:val="00CA6246"/>
    <w:rsid w:val="00CB3DB7"/>
    <w:rsid w:val="00CB44EF"/>
    <w:rsid w:val="00CB4CDA"/>
    <w:rsid w:val="00CC04AE"/>
    <w:rsid w:val="00CC587B"/>
    <w:rsid w:val="00CC60FC"/>
    <w:rsid w:val="00CD0E89"/>
    <w:rsid w:val="00CD280D"/>
    <w:rsid w:val="00CD3F3B"/>
    <w:rsid w:val="00CD6AF3"/>
    <w:rsid w:val="00CE12E4"/>
    <w:rsid w:val="00CE4CFB"/>
    <w:rsid w:val="00CF0444"/>
    <w:rsid w:val="00CF050E"/>
    <w:rsid w:val="00CF1B0D"/>
    <w:rsid w:val="00CF3802"/>
    <w:rsid w:val="00CF47F4"/>
    <w:rsid w:val="00CF5DCD"/>
    <w:rsid w:val="00D02502"/>
    <w:rsid w:val="00D05F3C"/>
    <w:rsid w:val="00D0620E"/>
    <w:rsid w:val="00D078BD"/>
    <w:rsid w:val="00D11F98"/>
    <w:rsid w:val="00D125D8"/>
    <w:rsid w:val="00D13AFF"/>
    <w:rsid w:val="00D1442F"/>
    <w:rsid w:val="00D2034E"/>
    <w:rsid w:val="00D20F59"/>
    <w:rsid w:val="00D25CBB"/>
    <w:rsid w:val="00D318B1"/>
    <w:rsid w:val="00D32659"/>
    <w:rsid w:val="00D34756"/>
    <w:rsid w:val="00D3499A"/>
    <w:rsid w:val="00D37054"/>
    <w:rsid w:val="00D4009E"/>
    <w:rsid w:val="00D40509"/>
    <w:rsid w:val="00D40FEE"/>
    <w:rsid w:val="00D417C8"/>
    <w:rsid w:val="00D41FCE"/>
    <w:rsid w:val="00D434B0"/>
    <w:rsid w:val="00D4706D"/>
    <w:rsid w:val="00D47196"/>
    <w:rsid w:val="00D523B5"/>
    <w:rsid w:val="00D555A2"/>
    <w:rsid w:val="00D7321B"/>
    <w:rsid w:val="00D80240"/>
    <w:rsid w:val="00D82016"/>
    <w:rsid w:val="00D85502"/>
    <w:rsid w:val="00D9288B"/>
    <w:rsid w:val="00DA5C86"/>
    <w:rsid w:val="00DA614A"/>
    <w:rsid w:val="00DA674E"/>
    <w:rsid w:val="00DA6E1F"/>
    <w:rsid w:val="00DB3ECD"/>
    <w:rsid w:val="00DB51ED"/>
    <w:rsid w:val="00DC2A35"/>
    <w:rsid w:val="00DD36DC"/>
    <w:rsid w:val="00DD60D0"/>
    <w:rsid w:val="00DD6E88"/>
    <w:rsid w:val="00DE2307"/>
    <w:rsid w:val="00DF236F"/>
    <w:rsid w:val="00DF48DD"/>
    <w:rsid w:val="00E00BCD"/>
    <w:rsid w:val="00E019BF"/>
    <w:rsid w:val="00E040BD"/>
    <w:rsid w:val="00E0478F"/>
    <w:rsid w:val="00E12368"/>
    <w:rsid w:val="00E2005F"/>
    <w:rsid w:val="00E225B4"/>
    <w:rsid w:val="00E262AC"/>
    <w:rsid w:val="00E328D1"/>
    <w:rsid w:val="00E3489C"/>
    <w:rsid w:val="00E35AA6"/>
    <w:rsid w:val="00E37288"/>
    <w:rsid w:val="00E40EBD"/>
    <w:rsid w:val="00E42868"/>
    <w:rsid w:val="00E44CDF"/>
    <w:rsid w:val="00E46AFE"/>
    <w:rsid w:val="00E542AF"/>
    <w:rsid w:val="00E54557"/>
    <w:rsid w:val="00E643D2"/>
    <w:rsid w:val="00E65FE7"/>
    <w:rsid w:val="00E70775"/>
    <w:rsid w:val="00E774C1"/>
    <w:rsid w:val="00E809A4"/>
    <w:rsid w:val="00E821A8"/>
    <w:rsid w:val="00E83A15"/>
    <w:rsid w:val="00E848C3"/>
    <w:rsid w:val="00EA1849"/>
    <w:rsid w:val="00EA30A4"/>
    <w:rsid w:val="00EB6860"/>
    <w:rsid w:val="00EC0E9B"/>
    <w:rsid w:val="00EC3654"/>
    <w:rsid w:val="00EC7338"/>
    <w:rsid w:val="00ED22DC"/>
    <w:rsid w:val="00ED307E"/>
    <w:rsid w:val="00ED55D1"/>
    <w:rsid w:val="00EE0EA3"/>
    <w:rsid w:val="00EE1659"/>
    <w:rsid w:val="00EE23B9"/>
    <w:rsid w:val="00EE2644"/>
    <w:rsid w:val="00EF0075"/>
    <w:rsid w:val="00EF4070"/>
    <w:rsid w:val="00EF4D97"/>
    <w:rsid w:val="00EF74C8"/>
    <w:rsid w:val="00F000BB"/>
    <w:rsid w:val="00F0657B"/>
    <w:rsid w:val="00F10E4D"/>
    <w:rsid w:val="00F117E4"/>
    <w:rsid w:val="00F12778"/>
    <w:rsid w:val="00F159C8"/>
    <w:rsid w:val="00F23F4D"/>
    <w:rsid w:val="00F2417E"/>
    <w:rsid w:val="00F26705"/>
    <w:rsid w:val="00F32EEE"/>
    <w:rsid w:val="00F343C8"/>
    <w:rsid w:val="00F34951"/>
    <w:rsid w:val="00F400BB"/>
    <w:rsid w:val="00F4293D"/>
    <w:rsid w:val="00F53345"/>
    <w:rsid w:val="00F57F51"/>
    <w:rsid w:val="00F605BF"/>
    <w:rsid w:val="00F6361F"/>
    <w:rsid w:val="00F64DD5"/>
    <w:rsid w:val="00F651F3"/>
    <w:rsid w:val="00F6575E"/>
    <w:rsid w:val="00F6633E"/>
    <w:rsid w:val="00F71826"/>
    <w:rsid w:val="00F73496"/>
    <w:rsid w:val="00F74166"/>
    <w:rsid w:val="00F755D4"/>
    <w:rsid w:val="00F75BE9"/>
    <w:rsid w:val="00F76141"/>
    <w:rsid w:val="00F814E6"/>
    <w:rsid w:val="00F83096"/>
    <w:rsid w:val="00F84D0B"/>
    <w:rsid w:val="00F97D21"/>
    <w:rsid w:val="00FA27AD"/>
    <w:rsid w:val="00FA57A6"/>
    <w:rsid w:val="00FA6350"/>
    <w:rsid w:val="00FB0B75"/>
    <w:rsid w:val="00FB3947"/>
    <w:rsid w:val="00FB612E"/>
    <w:rsid w:val="00FB79D8"/>
    <w:rsid w:val="00FC1C97"/>
    <w:rsid w:val="00FC4970"/>
    <w:rsid w:val="00FC5435"/>
    <w:rsid w:val="00FD34EB"/>
    <w:rsid w:val="00FD615C"/>
    <w:rsid w:val="00FE2E76"/>
    <w:rsid w:val="00FE3476"/>
    <w:rsid w:val="00FE6A90"/>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F990"/>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F3E2-0757-4436-AB5B-CAB312E1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6</Pages>
  <Words>1996</Words>
  <Characters>11381</Characters>
  <Application>Microsoft Office Word</Application>
  <DocSecurity>0</DocSecurity>
  <Lines>94</Lines>
  <Paragraphs>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560</cp:revision>
  <cp:lastPrinted>2024-09-27T14:56:00Z</cp:lastPrinted>
  <dcterms:created xsi:type="dcterms:W3CDTF">2023-03-31T16:04:00Z</dcterms:created>
  <dcterms:modified xsi:type="dcterms:W3CDTF">2024-10-08T09:52:00Z</dcterms:modified>
</cp:coreProperties>
</file>