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45FB4" w14:textId="77777777" w:rsidR="002352E7" w:rsidRPr="0015141C" w:rsidRDefault="002352E7" w:rsidP="00C50E4F">
      <w:pPr>
        <w:spacing w:line="276" w:lineRule="auto"/>
        <w:jc w:val="center"/>
        <w:rPr>
          <w:rFonts w:cstheme="minorHAnsi"/>
          <w:lang w:val="bg-BG"/>
        </w:rPr>
      </w:pPr>
      <w:bookmarkStart w:id="0" w:name="_GoBack"/>
      <w:bookmarkEnd w:id="0"/>
      <w:r w:rsidRPr="0015141C">
        <w:rPr>
          <w:rFonts w:cstheme="minorHAnsi"/>
          <w:b/>
          <w:sz w:val="32"/>
          <w:u w:val="single"/>
          <w:lang w:val="bg-BG"/>
        </w:rPr>
        <w:t>РАЙОННА ИЗБИРАТЕЛНА КОМИСИЯ ЛОВЕЧ</w:t>
      </w:r>
    </w:p>
    <w:p w14:paraId="3C645FB5" w14:textId="77777777" w:rsidR="002352E7" w:rsidRPr="0015141C" w:rsidRDefault="002352E7" w:rsidP="00C50E4F">
      <w:pPr>
        <w:spacing w:line="276" w:lineRule="auto"/>
        <w:jc w:val="center"/>
        <w:rPr>
          <w:rFonts w:cstheme="minorHAnsi"/>
          <w:lang w:val="bg-BG"/>
        </w:rPr>
      </w:pPr>
    </w:p>
    <w:p w14:paraId="3C645FB6" w14:textId="77777777" w:rsidR="002352E7" w:rsidRPr="0015141C" w:rsidRDefault="002352E7" w:rsidP="00C50E4F">
      <w:pPr>
        <w:spacing w:line="276" w:lineRule="auto"/>
        <w:jc w:val="center"/>
        <w:rPr>
          <w:rFonts w:cstheme="minorHAnsi"/>
          <w:lang w:val="bg-BG"/>
        </w:rPr>
      </w:pPr>
    </w:p>
    <w:p w14:paraId="3C645FB7" w14:textId="77777777" w:rsidR="002352E7" w:rsidRPr="0015141C" w:rsidRDefault="002352E7" w:rsidP="00C50E4F">
      <w:pPr>
        <w:spacing w:line="276" w:lineRule="auto"/>
        <w:jc w:val="center"/>
        <w:rPr>
          <w:rFonts w:cstheme="minorHAnsi"/>
          <w:lang w:val="bg-BG"/>
        </w:rPr>
      </w:pPr>
      <w:r w:rsidRPr="0015141C">
        <w:rPr>
          <w:rFonts w:cstheme="minorHAnsi"/>
          <w:sz w:val="28"/>
          <w:lang w:val="bg-BG"/>
        </w:rPr>
        <w:t>ПРОТОКОЛ №</w:t>
      </w:r>
      <w:r w:rsidR="00614E0B" w:rsidRPr="0015141C">
        <w:rPr>
          <w:rFonts w:cstheme="minorHAnsi"/>
          <w:sz w:val="28"/>
          <w:lang w:val="bg-BG"/>
        </w:rPr>
        <w:t xml:space="preserve"> </w:t>
      </w:r>
      <w:r w:rsidR="008420A4" w:rsidRPr="0015141C">
        <w:rPr>
          <w:rFonts w:cstheme="minorHAnsi"/>
          <w:sz w:val="28"/>
          <w:lang w:val="bg-BG"/>
        </w:rPr>
        <w:t>1</w:t>
      </w:r>
      <w:r w:rsidR="007D4BA8" w:rsidRPr="0015141C">
        <w:rPr>
          <w:rFonts w:cstheme="minorHAnsi"/>
          <w:sz w:val="28"/>
          <w:lang w:val="bg-BG"/>
        </w:rPr>
        <w:t>/</w:t>
      </w:r>
      <w:r w:rsidR="008420A4" w:rsidRPr="0015141C">
        <w:rPr>
          <w:rFonts w:cstheme="minorHAnsi"/>
          <w:sz w:val="28"/>
          <w:lang w:val="bg-BG"/>
        </w:rPr>
        <w:t>20</w:t>
      </w:r>
      <w:r w:rsidRPr="0015141C">
        <w:rPr>
          <w:rFonts w:cstheme="minorHAnsi"/>
          <w:sz w:val="28"/>
          <w:lang w:val="bg-BG"/>
        </w:rPr>
        <w:t xml:space="preserve"> </w:t>
      </w:r>
      <w:r w:rsidR="008420A4" w:rsidRPr="0015141C">
        <w:rPr>
          <w:rFonts w:cstheme="minorHAnsi"/>
          <w:sz w:val="28"/>
          <w:lang w:val="bg-BG"/>
        </w:rPr>
        <w:t>април</w:t>
      </w:r>
      <w:r w:rsidRPr="0015141C">
        <w:rPr>
          <w:rFonts w:cstheme="minorHAnsi"/>
          <w:sz w:val="28"/>
          <w:lang w:val="bg-BG"/>
        </w:rPr>
        <w:t xml:space="preserve"> 202</w:t>
      </w:r>
      <w:r w:rsidR="008420A4" w:rsidRPr="0015141C">
        <w:rPr>
          <w:rFonts w:cstheme="minorHAnsi"/>
          <w:sz w:val="28"/>
          <w:lang w:val="bg-BG"/>
        </w:rPr>
        <w:t>4</w:t>
      </w:r>
      <w:r w:rsidRPr="0015141C">
        <w:rPr>
          <w:rFonts w:cstheme="minorHAnsi"/>
          <w:sz w:val="28"/>
          <w:lang w:val="bg-BG"/>
        </w:rPr>
        <w:t xml:space="preserve"> г.</w:t>
      </w:r>
    </w:p>
    <w:p w14:paraId="3C645FB8" w14:textId="77777777" w:rsidR="002352E7" w:rsidRPr="0015141C" w:rsidRDefault="002352E7" w:rsidP="00C50E4F">
      <w:pPr>
        <w:spacing w:line="276" w:lineRule="auto"/>
        <w:jc w:val="both"/>
        <w:rPr>
          <w:rFonts w:cstheme="minorHAnsi"/>
          <w:lang w:val="bg-BG"/>
        </w:rPr>
      </w:pPr>
      <w:r w:rsidRPr="0015141C">
        <w:rPr>
          <w:rFonts w:cstheme="minorHAnsi"/>
          <w:sz w:val="28"/>
          <w:lang w:val="bg-BG"/>
        </w:rPr>
        <w:tab/>
      </w:r>
    </w:p>
    <w:p w14:paraId="3C645FB9" w14:textId="77777777" w:rsidR="002352E7" w:rsidRPr="0015141C" w:rsidRDefault="002352E7" w:rsidP="00C50E4F">
      <w:pPr>
        <w:spacing w:line="276" w:lineRule="auto"/>
        <w:jc w:val="center"/>
        <w:rPr>
          <w:rFonts w:cstheme="minorHAnsi"/>
          <w:lang w:val="bg-BG"/>
        </w:rPr>
      </w:pPr>
      <w:r w:rsidRPr="0015141C">
        <w:rPr>
          <w:rFonts w:cstheme="minorHAnsi"/>
          <w:sz w:val="28"/>
          <w:lang w:val="bg-BG"/>
        </w:rPr>
        <w:t>от заседание на Районна избирателна комисия Ловеч</w:t>
      </w:r>
    </w:p>
    <w:p w14:paraId="3C645FBA" w14:textId="77777777" w:rsidR="002352E7" w:rsidRPr="0015141C" w:rsidRDefault="002352E7" w:rsidP="00C50E4F">
      <w:pPr>
        <w:spacing w:line="276" w:lineRule="auto"/>
        <w:rPr>
          <w:rFonts w:cstheme="minorHAnsi"/>
          <w:lang w:val="bg-BG"/>
        </w:rPr>
      </w:pPr>
    </w:p>
    <w:p w14:paraId="3C645FBB" w14:textId="77777777" w:rsidR="002352E7" w:rsidRPr="0015141C" w:rsidRDefault="002352E7" w:rsidP="00C50E4F">
      <w:pPr>
        <w:spacing w:after="120" w:line="276" w:lineRule="auto"/>
        <w:jc w:val="both"/>
        <w:rPr>
          <w:rFonts w:cstheme="minorHAnsi"/>
          <w:lang w:val="bg-BG"/>
        </w:rPr>
      </w:pPr>
      <w:r w:rsidRPr="0015141C">
        <w:rPr>
          <w:rFonts w:cstheme="minorHAnsi"/>
          <w:lang w:val="bg-BG"/>
        </w:rPr>
        <w:tab/>
        <w:t>Днес</w:t>
      </w:r>
      <w:r w:rsidR="008420A4" w:rsidRPr="0015141C">
        <w:rPr>
          <w:rFonts w:cstheme="minorHAnsi"/>
          <w:lang w:val="bg-BG"/>
        </w:rPr>
        <w:t>,</w:t>
      </w:r>
      <w:r w:rsidR="00614E0B" w:rsidRPr="0015141C">
        <w:rPr>
          <w:rFonts w:cstheme="minorHAnsi"/>
          <w:lang w:val="bg-BG"/>
        </w:rPr>
        <w:t xml:space="preserve"> </w:t>
      </w:r>
      <w:r w:rsidR="008420A4" w:rsidRPr="0015141C">
        <w:rPr>
          <w:rFonts w:cstheme="minorHAnsi"/>
          <w:lang w:val="bg-BG"/>
        </w:rPr>
        <w:t>20</w:t>
      </w:r>
      <w:r w:rsidRPr="0015141C">
        <w:rPr>
          <w:rFonts w:cstheme="minorHAnsi"/>
          <w:lang w:val="bg-BG"/>
        </w:rPr>
        <w:t xml:space="preserve"> </w:t>
      </w:r>
      <w:r w:rsidR="008420A4" w:rsidRPr="0015141C">
        <w:rPr>
          <w:rFonts w:cstheme="minorHAnsi"/>
          <w:lang w:val="bg-BG"/>
        </w:rPr>
        <w:t>април</w:t>
      </w:r>
      <w:r w:rsidRPr="0015141C">
        <w:rPr>
          <w:rFonts w:cstheme="minorHAnsi"/>
          <w:lang w:val="bg-BG"/>
        </w:rPr>
        <w:t xml:space="preserve"> 202</w:t>
      </w:r>
      <w:r w:rsidR="008420A4" w:rsidRPr="0015141C">
        <w:rPr>
          <w:rFonts w:cstheme="minorHAnsi"/>
          <w:lang w:val="bg-BG"/>
        </w:rPr>
        <w:t>4</w:t>
      </w:r>
      <w:r w:rsidR="00220429" w:rsidRPr="0015141C">
        <w:rPr>
          <w:rFonts w:cstheme="minorHAnsi"/>
          <w:lang w:val="bg-BG"/>
        </w:rPr>
        <w:t xml:space="preserve"> г. от </w:t>
      </w:r>
      <w:r w:rsidR="00537B6E" w:rsidRPr="0015141C">
        <w:rPr>
          <w:rFonts w:cstheme="minorHAnsi"/>
          <w:lang w:val="bg-BG"/>
        </w:rPr>
        <w:t>1</w:t>
      </w:r>
      <w:r w:rsidR="008420A4" w:rsidRPr="0015141C">
        <w:rPr>
          <w:rFonts w:cstheme="minorHAnsi"/>
          <w:lang w:val="bg-BG"/>
        </w:rPr>
        <w:t>0</w:t>
      </w:r>
      <w:r w:rsidR="00B11343" w:rsidRPr="0015141C">
        <w:rPr>
          <w:rFonts w:cstheme="minorHAnsi"/>
          <w:lang w:val="bg-BG"/>
        </w:rPr>
        <w:t>.</w:t>
      </w:r>
      <w:r w:rsidR="008420A4" w:rsidRPr="0015141C">
        <w:rPr>
          <w:rFonts w:cstheme="minorHAnsi"/>
          <w:lang w:val="bg-BG"/>
        </w:rPr>
        <w:t xml:space="preserve">00 </w:t>
      </w:r>
      <w:r w:rsidRPr="0015141C">
        <w:rPr>
          <w:rFonts w:cstheme="minorHAnsi"/>
          <w:lang w:val="bg-BG"/>
        </w:rPr>
        <w:t>ч. в гр</w:t>
      </w:r>
      <w:r w:rsidR="00220429" w:rsidRPr="0015141C">
        <w:rPr>
          <w:rFonts w:cstheme="minorHAnsi"/>
          <w:lang w:val="bg-BG"/>
        </w:rPr>
        <w:t>ад</w:t>
      </w:r>
      <w:r w:rsidRPr="0015141C">
        <w:rPr>
          <w:rFonts w:cstheme="minorHAnsi"/>
          <w:lang w:val="bg-BG"/>
        </w:rPr>
        <w:t xml:space="preserve"> Ловеч, ул. „Търговска”№ 43, зала 1109, се проведе заседание на РИК Ловеч. На заседанието </w:t>
      </w:r>
      <w:r w:rsidR="00C3514B">
        <w:rPr>
          <w:rFonts w:cstheme="minorHAnsi"/>
          <w:lang w:val="bg-BG"/>
        </w:rPr>
        <w:t>присъстват членове на комисията,</w:t>
      </w:r>
      <w:r w:rsidRPr="0015141C">
        <w:rPr>
          <w:rFonts w:cstheme="minorHAnsi"/>
          <w:lang w:val="bg-BG"/>
        </w:rPr>
        <w:t xml:space="preserve"> както следва:</w:t>
      </w:r>
    </w:p>
    <w:p w14:paraId="3C645FBC" w14:textId="77777777" w:rsidR="002352E7" w:rsidRPr="0015141C" w:rsidRDefault="002352E7" w:rsidP="00C50E4F">
      <w:pPr>
        <w:spacing w:line="276" w:lineRule="auto"/>
        <w:ind w:left="720"/>
        <w:jc w:val="both"/>
        <w:rPr>
          <w:rFonts w:cstheme="minorHAnsi"/>
          <w:lang w:val="bg-BG"/>
        </w:rPr>
      </w:pPr>
      <w:r w:rsidRPr="0015141C">
        <w:rPr>
          <w:rFonts w:cstheme="minorHAnsi"/>
          <w:lang w:val="bg-BG"/>
        </w:rPr>
        <w:t>ПРЕДСЕДАТЕЛ:</w:t>
      </w:r>
      <w:r w:rsidR="0091603B" w:rsidRPr="0015141C">
        <w:rPr>
          <w:rFonts w:cstheme="minorHAnsi"/>
          <w:lang w:val="bg-BG"/>
        </w:rPr>
        <w:t xml:space="preserve"> Росица Дилянова Димитрова</w:t>
      </w:r>
    </w:p>
    <w:p w14:paraId="3C645FBD" w14:textId="77777777" w:rsidR="002352E7" w:rsidRPr="0015141C" w:rsidRDefault="0091603B" w:rsidP="00C50E4F">
      <w:pPr>
        <w:spacing w:line="276" w:lineRule="auto"/>
        <w:ind w:left="720"/>
        <w:jc w:val="both"/>
        <w:rPr>
          <w:rFonts w:cstheme="minorHAnsi"/>
          <w:lang w:val="bg-BG"/>
        </w:rPr>
      </w:pPr>
      <w:r w:rsidRPr="0015141C">
        <w:rPr>
          <w:rFonts w:cstheme="minorHAnsi"/>
          <w:lang w:val="bg-BG"/>
        </w:rPr>
        <w:t>ЗАМЕСТНИК</w:t>
      </w:r>
      <w:r w:rsidR="002352E7" w:rsidRPr="0015141C">
        <w:rPr>
          <w:rFonts w:cstheme="minorHAnsi"/>
          <w:lang w:val="bg-BG"/>
        </w:rPr>
        <w:t>-ПРЕДСЕДАТЕЛ:</w:t>
      </w:r>
      <w:r w:rsidRPr="0015141C">
        <w:rPr>
          <w:rFonts w:cstheme="minorHAnsi"/>
          <w:lang w:val="bg-BG"/>
        </w:rPr>
        <w:t xml:space="preserve"> </w:t>
      </w:r>
      <w:r w:rsidR="00934F81" w:rsidRPr="0015141C">
        <w:rPr>
          <w:rFonts w:cstheme="minorHAnsi"/>
          <w:lang w:val="bg-BG"/>
        </w:rPr>
        <w:t>Фатме Юсеинова Моллова</w:t>
      </w:r>
    </w:p>
    <w:p w14:paraId="3C645FBE" w14:textId="77777777" w:rsidR="002352E7" w:rsidRPr="0015141C" w:rsidRDefault="002352E7" w:rsidP="00C50E4F">
      <w:pPr>
        <w:spacing w:line="276" w:lineRule="auto"/>
        <w:ind w:left="720"/>
        <w:jc w:val="both"/>
        <w:rPr>
          <w:rFonts w:cstheme="minorHAnsi"/>
          <w:lang w:val="bg-BG"/>
        </w:rPr>
      </w:pPr>
      <w:r w:rsidRPr="0015141C">
        <w:rPr>
          <w:rFonts w:cstheme="minorHAnsi"/>
          <w:lang w:val="bg-BG"/>
        </w:rPr>
        <w:t>ЗАМ</w:t>
      </w:r>
      <w:r w:rsidR="00431246" w:rsidRPr="0015141C">
        <w:rPr>
          <w:rFonts w:cstheme="minorHAnsi"/>
          <w:lang w:val="bg-BG"/>
        </w:rPr>
        <w:t>Е</w:t>
      </w:r>
      <w:r w:rsidR="0091603B" w:rsidRPr="0015141C">
        <w:rPr>
          <w:rFonts w:cstheme="minorHAnsi"/>
          <w:lang w:val="bg-BG"/>
        </w:rPr>
        <w:t>СТНИК</w:t>
      </w:r>
      <w:r w:rsidRPr="0015141C">
        <w:rPr>
          <w:rFonts w:cstheme="minorHAnsi"/>
          <w:lang w:val="bg-BG"/>
        </w:rPr>
        <w:t>-ПРЕДСЕДАТЕЛ:</w:t>
      </w:r>
      <w:r w:rsidR="0091603B" w:rsidRPr="0015141C">
        <w:rPr>
          <w:rFonts w:cstheme="minorHAnsi"/>
          <w:lang w:val="bg-BG"/>
        </w:rPr>
        <w:t xml:space="preserve"> </w:t>
      </w:r>
      <w:r w:rsidR="00934F81" w:rsidRPr="0015141C">
        <w:rPr>
          <w:rFonts w:cstheme="minorHAnsi"/>
          <w:lang w:val="bg-BG"/>
        </w:rPr>
        <w:t>Евгения Асенова Иванова</w:t>
      </w:r>
    </w:p>
    <w:p w14:paraId="3C645FBF" w14:textId="77777777" w:rsidR="0091603B" w:rsidRPr="0015141C" w:rsidRDefault="0091603B" w:rsidP="00C50E4F">
      <w:pPr>
        <w:spacing w:line="276" w:lineRule="auto"/>
        <w:ind w:left="720"/>
        <w:jc w:val="both"/>
        <w:rPr>
          <w:rFonts w:cstheme="minorHAnsi"/>
          <w:lang w:val="bg-BG"/>
        </w:rPr>
      </w:pPr>
      <w:r w:rsidRPr="0015141C">
        <w:rPr>
          <w:rFonts w:cstheme="minorHAnsi"/>
          <w:lang w:val="bg-BG"/>
        </w:rPr>
        <w:t xml:space="preserve">ЗАМЕСТНИК-ПРЕДСЕДАТЕЛ: </w:t>
      </w:r>
      <w:r w:rsidR="00934F81" w:rsidRPr="0015141C">
        <w:rPr>
          <w:rFonts w:cstheme="minorHAnsi"/>
          <w:lang w:val="bg-BG"/>
        </w:rPr>
        <w:t>Петко Георгиев Петков</w:t>
      </w:r>
    </w:p>
    <w:p w14:paraId="3C645FC0" w14:textId="77777777" w:rsidR="00DA5C86" w:rsidRPr="0015141C" w:rsidRDefault="00DA5C86" w:rsidP="00C50E4F">
      <w:pPr>
        <w:spacing w:line="276" w:lineRule="auto"/>
        <w:ind w:left="720"/>
        <w:jc w:val="both"/>
        <w:rPr>
          <w:rFonts w:cstheme="minorHAnsi"/>
          <w:lang w:val="bg-BG"/>
        </w:rPr>
      </w:pPr>
      <w:r w:rsidRPr="0015141C">
        <w:rPr>
          <w:rFonts w:cstheme="minorHAnsi"/>
          <w:lang w:val="bg-BG"/>
        </w:rPr>
        <w:t>ЗАМЕСТНИК-ПРЕДСЕДАТЕЛ: Петя Цанкова Стоянова</w:t>
      </w:r>
    </w:p>
    <w:p w14:paraId="3C645FC1" w14:textId="77777777" w:rsidR="002352E7" w:rsidRPr="0015141C" w:rsidRDefault="002352E7" w:rsidP="00C50E4F">
      <w:pPr>
        <w:spacing w:line="276" w:lineRule="auto"/>
        <w:ind w:left="720"/>
        <w:jc w:val="both"/>
        <w:rPr>
          <w:rFonts w:cstheme="minorHAnsi"/>
          <w:lang w:val="bg-BG"/>
        </w:rPr>
      </w:pPr>
      <w:r w:rsidRPr="0015141C">
        <w:rPr>
          <w:rFonts w:cstheme="minorHAnsi"/>
          <w:lang w:val="bg-BG"/>
        </w:rPr>
        <w:t>СЕКРЕТАР:</w:t>
      </w:r>
      <w:r w:rsidRPr="0015141C">
        <w:rPr>
          <w:rFonts w:cstheme="minorHAnsi"/>
          <w:lang w:val="bg-BG"/>
        </w:rPr>
        <w:tab/>
      </w:r>
      <w:r w:rsidR="00C424DD" w:rsidRPr="0015141C">
        <w:rPr>
          <w:rFonts w:cstheme="minorHAnsi"/>
          <w:lang w:val="bg-BG"/>
        </w:rPr>
        <w:t>Мария Бончева Йорданова</w:t>
      </w:r>
    </w:p>
    <w:p w14:paraId="3C645FC2" w14:textId="77777777" w:rsidR="002352E7" w:rsidRPr="0015141C" w:rsidRDefault="002352E7" w:rsidP="00C50E4F">
      <w:pPr>
        <w:spacing w:line="276" w:lineRule="auto"/>
        <w:ind w:left="720"/>
        <w:jc w:val="both"/>
        <w:rPr>
          <w:rFonts w:cstheme="minorHAnsi"/>
          <w:lang w:val="bg-BG"/>
        </w:rPr>
      </w:pPr>
      <w:r w:rsidRPr="0015141C">
        <w:rPr>
          <w:rFonts w:cstheme="minorHAnsi"/>
          <w:lang w:val="bg-BG"/>
        </w:rPr>
        <w:t>ЧЛЕНОВЕ:</w:t>
      </w:r>
      <w:r w:rsidRPr="0015141C">
        <w:rPr>
          <w:rFonts w:cstheme="minorHAnsi"/>
          <w:lang w:val="bg-BG"/>
        </w:rPr>
        <w:tab/>
      </w:r>
      <w:r w:rsidR="00223748" w:rsidRPr="0015141C">
        <w:rPr>
          <w:rFonts w:cstheme="minorHAnsi"/>
          <w:lang w:val="bg-BG"/>
        </w:rPr>
        <w:t>Стойо Иванов Ковачев</w:t>
      </w:r>
    </w:p>
    <w:p w14:paraId="3C645FC3" w14:textId="77777777" w:rsidR="002352E7" w:rsidRPr="0015141C" w:rsidRDefault="002352E7" w:rsidP="00C50E4F">
      <w:pPr>
        <w:spacing w:line="276" w:lineRule="auto"/>
        <w:ind w:left="720"/>
        <w:jc w:val="both"/>
        <w:rPr>
          <w:rFonts w:cstheme="minorHAnsi"/>
          <w:lang w:val="bg-BG"/>
        </w:rPr>
      </w:pPr>
      <w:r w:rsidRPr="0015141C">
        <w:rPr>
          <w:rFonts w:cstheme="minorHAnsi"/>
          <w:lang w:val="bg-BG"/>
        </w:rPr>
        <w:t xml:space="preserve"> </w:t>
      </w:r>
      <w:r w:rsidRPr="0015141C">
        <w:rPr>
          <w:rFonts w:cstheme="minorHAnsi"/>
          <w:lang w:val="bg-BG"/>
        </w:rPr>
        <w:tab/>
      </w:r>
      <w:r w:rsidRPr="0015141C">
        <w:rPr>
          <w:rFonts w:cstheme="minorHAnsi"/>
          <w:lang w:val="bg-BG"/>
        </w:rPr>
        <w:tab/>
      </w:r>
      <w:r w:rsidR="00721D99" w:rsidRPr="0015141C">
        <w:rPr>
          <w:rFonts w:cstheme="minorHAnsi"/>
          <w:lang w:val="bg-BG"/>
        </w:rPr>
        <w:t>Даниела Минкова Цанова</w:t>
      </w:r>
    </w:p>
    <w:p w14:paraId="3C645FC4" w14:textId="77777777" w:rsidR="00721D99" w:rsidRPr="0015141C" w:rsidRDefault="002352E7" w:rsidP="00C50E4F">
      <w:pPr>
        <w:spacing w:line="276" w:lineRule="auto"/>
        <w:ind w:left="720"/>
        <w:jc w:val="both"/>
        <w:rPr>
          <w:rFonts w:cstheme="minorHAnsi"/>
          <w:lang w:val="bg-BG"/>
        </w:rPr>
      </w:pPr>
      <w:r w:rsidRPr="0015141C">
        <w:rPr>
          <w:rFonts w:cstheme="minorHAnsi"/>
          <w:lang w:val="bg-BG"/>
        </w:rPr>
        <w:t xml:space="preserve"> </w:t>
      </w:r>
      <w:r w:rsidRPr="0015141C">
        <w:rPr>
          <w:rFonts w:cstheme="minorHAnsi"/>
          <w:lang w:val="bg-BG"/>
        </w:rPr>
        <w:tab/>
      </w:r>
      <w:r w:rsidRPr="0015141C">
        <w:rPr>
          <w:rFonts w:cstheme="minorHAnsi"/>
          <w:lang w:val="bg-BG"/>
        </w:rPr>
        <w:tab/>
      </w:r>
      <w:r w:rsidR="00721D99" w:rsidRPr="0015141C">
        <w:rPr>
          <w:rFonts w:cstheme="minorHAnsi"/>
          <w:lang w:val="bg-BG"/>
        </w:rPr>
        <w:t>Иван Донев Арабаджиев</w:t>
      </w:r>
    </w:p>
    <w:p w14:paraId="3C645FC5" w14:textId="77777777" w:rsidR="002352E7" w:rsidRPr="0015141C" w:rsidRDefault="002352E7" w:rsidP="00C50E4F">
      <w:pPr>
        <w:spacing w:line="276" w:lineRule="auto"/>
        <w:ind w:left="720"/>
        <w:jc w:val="both"/>
        <w:rPr>
          <w:rFonts w:cstheme="minorHAnsi"/>
          <w:lang w:val="bg-BG"/>
        </w:rPr>
      </w:pPr>
      <w:r w:rsidRPr="0015141C">
        <w:rPr>
          <w:rFonts w:cstheme="minorHAnsi"/>
          <w:lang w:val="bg-BG"/>
        </w:rPr>
        <w:tab/>
      </w:r>
      <w:r w:rsidRPr="0015141C">
        <w:rPr>
          <w:rFonts w:cstheme="minorHAnsi"/>
          <w:lang w:val="bg-BG"/>
        </w:rPr>
        <w:tab/>
      </w:r>
      <w:r w:rsidR="00060976" w:rsidRPr="0015141C">
        <w:rPr>
          <w:rFonts w:cstheme="minorHAnsi"/>
          <w:lang w:val="bg-BG"/>
        </w:rPr>
        <w:t>Клара Сашева Баросова</w:t>
      </w:r>
    </w:p>
    <w:p w14:paraId="3C645FC6" w14:textId="77777777" w:rsidR="008E47FC" w:rsidRPr="0015141C" w:rsidRDefault="002352E7" w:rsidP="00C50E4F">
      <w:pPr>
        <w:spacing w:line="276" w:lineRule="auto"/>
        <w:ind w:left="720"/>
        <w:jc w:val="both"/>
        <w:rPr>
          <w:rFonts w:cstheme="minorHAnsi"/>
          <w:lang w:val="bg-BG"/>
        </w:rPr>
      </w:pPr>
      <w:r w:rsidRPr="0015141C">
        <w:rPr>
          <w:rFonts w:cstheme="minorHAnsi"/>
          <w:lang w:val="bg-BG"/>
        </w:rPr>
        <w:tab/>
      </w:r>
      <w:r w:rsidRPr="0015141C">
        <w:rPr>
          <w:rFonts w:cstheme="minorHAnsi"/>
          <w:lang w:val="bg-BG"/>
        </w:rPr>
        <w:tab/>
      </w:r>
      <w:r w:rsidR="00DC2A35" w:rsidRPr="0015141C">
        <w:rPr>
          <w:rFonts w:cstheme="minorHAnsi"/>
          <w:lang w:val="bg-BG"/>
        </w:rPr>
        <w:t xml:space="preserve">Павлина Мирчева Вълова </w:t>
      </w:r>
    </w:p>
    <w:p w14:paraId="3C645FC7" w14:textId="77777777" w:rsidR="00DC2A35" w:rsidRPr="0015141C" w:rsidRDefault="008E47FC" w:rsidP="00C50E4F">
      <w:pPr>
        <w:spacing w:line="276" w:lineRule="auto"/>
        <w:ind w:left="720" w:firstLine="1440"/>
        <w:jc w:val="both"/>
        <w:rPr>
          <w:rFonts w:cstheme="minorHAnsi"/>
          <w:lang w:val="bg-BG"/>
        </w:rPr>
      </w:pPr>
      <w:r w:rsidRPr="0015141C">
        <w:rPr>
          <w:rFonts w:cstheme="minorHAnsi"/>
          <w:lang w:val="bg-BG"/>
        </w:rPr>
        <w:t>Севдие Шефкат Кулаалиева</w:t>
      </w:r>
    </w:p>
    <w:p w14:paraId="3C645FC8" w14:textId="77777777" w:rsidR="008E47FC" w:rsidRPr="0015141C" w:rsidRDefault="008E47FC" w:rsidP="00C50E4F">
      <w:pPr>
        <w:spacing w:after="120" w:line="276" w:lineRule="auto"/>
        <w:ind w:left="720" w:firstLine="1440"/>
        <w:jc w:val="both"/>
        <w:rPr>
          <w:rFonts w:cstheme="minorHAnsi"/>
          <w:lang w:val="bg-BG"/>
        </w:rPr>
      </w:pPr>
      <w:r w:rsidRPr="0015141C">
        <w:rPr>
          <w:rFonts w:cstheme="minorHAnsi"/>
          <w:lang w:val="bg-BG"/>
        </w:rPr>
        <w:t>Ралица Чавдарова Димитрова</w:t>
      </w:r>
    </w:p>
    <w:p w14:paraId="3C645FC9" w14:textId="77777777" w:rsidR="002352E7" w:rsidRPr="0015141C" w:rsidRDefault="002352E7" w:rsidP="00C50E4F">
      <w:pPr>
        <w:spacing w:after="120" w:line="276" w:lineRule="auto"/>
        <w:ind w:firstLine="720"/>
        <w:jc w:val="both"/>
        <w:rPr>
          <w:rFonts w:cstheme="minorHAnsi"/>
          <w:lang w:val="bg-BG"/>
        </w:rPr>
      </w:pPr>
      <w:r w:rsidRPr="0015141C">
        <w:rPr>
          <w:rFonts w:cstheme="minorHAnsi"/>
          <w:lang w:val="bg-BG"/>
        </w:rPr>
        <w:t>Присъстват 1</w:t>
      </w:r>
      <w:r w:rsidR="00857539" w:rsidRPr="0015141C">
        <w:rPr>
          <w:rFonts w:cstheme="minorHAnsi"/>
          <w:lang w:val="bg-BG"/>
        </w:rPr>
        <w:t>3</w:t>
      </w:r>
      <w:r w:rsidRPr="0015141C">
        <w:rPr>
          <w:rFonts w:cstheme="minorHAnsi"/>
          <w:lang w:val="bg-BG"/>
        </w:rPr>
        <w:t xml:space="preserve"> от общо 13 члена на Комисията.</w:t>
      </w:r>
      <w:r w:rsidR="00857539" w:rsidRPr="0015141C">
        <w:rPr>
          <w:rFonts w:cstheme="minorHAnsi"/>
          <w:lang w:val="bg-BG"/>
        </w:rPr>
        <w:t xml:space="preserve"> </w:t>
      </w:r>
      <w:r w:rsidRPr="0015141C">
        <w:rPr>
          <w:rFonts w:cstheme="minorHAnsi"/>
          <w:lang w:val="bg-BG"/>
        </w:rPr>
        <w:t xml:space="preserve">Всички членове са уведомени </w:t>
      </w:r>
      <w:r w:rsidR="00C05B22" w:rsidRPr="0015141C">
        <w:rPr>
          <w:rFonts w:cstheme="minorHAnsi"/>
          <w:lang w:val="bg-BG"/>
        </w:rPr>
        <w:t xml:space="preserve">за датата и часа на провеждане на заседанието и проекта на дневен ред чрез публикуване на съобщение на интернет страницата </w:t>
      </w:r>
      <w:r w:rsidRPr="0015141C">
        <w:rPr>
          <w:rFonts w:cstheme="minorHAnsi"/>
          <w:lang w:val="bg-BG"/>
        </w:rPr>
        <w:t>на РИК Ловеч</w:t>
      </w:r>
      <w:r w:rsidR="00C05B22" w:rsidRPr="0015141C">
        <w:rPr>
          <w:rFonts w:cstheme="minorHAnsi"/>
          <w:lang w:val="bg-BG"/>
        </w:rPr>
        <w:t xml:space="preserve"> и по телефон</w:t>
      </w:r>
      <w:r w:rsidRPr="0015141C">
        <w:rPr>
          <w:rFonts w:cstheme="minorHAnsi"/>
          <w:lang w:val="bg-BG"/>
        </w:rPr>
        <w:t xml:space="preserve">. </w:t>
      </w:r>
    </w:p>
    <w:p w14:paraId="3C645FCA" w14:textId="77777777" w:rsidR="002352E7" w:rsidRPr="0015141C" w:rsidRDefault="002352E7" w:rsidP="00C50E4F">
      <w:pPr>
        <w:spacing w:line="276" w:lineRule="auto"/>
        <w:ind w:firstLine="720"/>
        <w:jc w:val="both"/>
        <w:rPr>
          <w:rFonts w:cstheme="minorHAnsi"/>
          <w:lang w:val="bg-BG"/>
        </w:rPr>
      </w:pPr>
      <w:r w:rsidRPr="0015141C">
        <w:rPr>
          <w:rFonts w:cstheme="minorHAnsi"/>
          <w:lang w:val="bg-BG"/>
        </w:rPr>
        <w:t>Присъстват повече от половината членове, поради което на основание чл. 70, ал. 3 от Изборния кодекс е налице необходимия</w:t>
      </w:r>
      <w:r w:rsidR="00B51A47" w:rsidRPr="0015141C">
        <w:rPr>
          <w:rFonts w:cstheme="minorHAnsi"/>
          <w:lang w:val="bg-BG"/>
        </w:rPr>
        <w:t>т</w:t>
      </w:r>
      <w:r w:rsidRPr="0015141C">
        <w:rPr>
          <w:rFonts w:cstheme="minorHAnsi"/>
          <w:lang w:val="bg-BG"/>
        </w:rPr>
        <w:t xml:space="preserve"> кворум и РИК Ловеч може да започне своята работа. </w:t>
      </w:r>
    </w:p>
    <w:p w14:paraId="3C645FCB" w14:textId="77777777" w:rsidR="002352E7" w:rsidRPr="0015141C" w:rsidRDefault="002352E7" w:rsidP="00C50E4F">
      <w:pPr>
        <w:spacing w:line="276" w:lineRule="auto"/>
        <w:ind w:firstLine="720"/>
        <w:jc w:val="both"/>
        <w:rPr>
          <w:rFonts w:cstheme="minorHAnsi"/>
          <w:lang w:val="bg-BG"/>
        </w:rPr>
      </w:pPr>
      <w:r w:rsidRPr="0015141C">
        <w:rPr>
          <w:rFonts w:cstheme="minorHAnsi"/>
          <w:lang w:val="bg-BG"/>
        </w:rPr>
        <w:t>Заседанието на РИК Ловеч бе открито от Председателя, който оповести следния проект на дневен ред:</w:t>
      </w:r>
    </w:p>
    <w:p w14:paraId="3C645FCC" w14:textId="77777777" w:rsidR="009A1E44" w:rsidRPr="0015141C" w:rsidRDefault="009A1E44" w:rsidP="00C50E4F">
      <w:pPr>
        <w:pStyle w:val="NormalWeb"/>
        <w:spacing w:before="0" w:beforeAutospacing="0" w:after="0" w:afterAutospacing="0" w:line="276" w:lineRule="auto"/>
        <w:ind w:firstLine="547"/>
        <w:jc w:val="both"/>
        <w:rPr>
          <w:rFonts w:asciiTheme="minorHAnsi" w:hAnsiTheme="minorHAnsi" w:cstheme="minorHAnsi"/>
        </w:rPr>
      </w:pPr>
      <w:r w:rsidRPr="0015141C">
        <w:rPr>
          <w:rFonts w:asciiTheme="minorHAnsi" w:hAnsiTheme="minorHAnsi" w:cstheme="minorHAnsi"/>
        </w:rPr>
        <w:t>1. Определяне номерацията на решенията на Районна избирателна комисия Ловеч при произвеждане на изборите за членове на Европейския парламент от Република България и за народни представители на 9 юни 2024 г.</w:t>
      </w:r>
    </w:p>
    <w:p w14:paraId="3C645FCD" w14:textId="77777777" w:rsidR="009A1E44" w:rsidRPr="0015141C" w:rsidRDefault="009A1E44" w:rsidP="00C50E4F">
      <w:pPr>
        <w:pStyle w:val="NormalWeb"/>
        <w:spacing w:before="0" w:beforeAutospacing="0" w:after="0" w:afterAutospacing="0" w:line="276" w:lineRule="auto"/>
        <w:ind w:firstLine="547"/>
        <w:jc w:val="both"/>
        <w:rPr>
          <w:rFonts w:asciiTheme="minorHAnsi" w:hAnsiTheme="minorHAnsi" w:cstheme="minorHAnsi"/>
        </w:rPr>
      </w:pPr>
      <w:r w:rsidRPr="0015141C">
        <w:rPr>
          <w:rFonts w:asciiTheme="minorHAnsi" w:hAnsiTheme="minorHAnsi" w:cstheme="minorHAnsi"/>
        </w:rPr>
        <w:t>2. Адрес на сградата, в която се помещава Районна избирателна комисия Ловеч, начин и място за обявяване на решенията на РИК за произвеждане на изборите за членове на Европейския парламент от Република България и за народни представители на 9 юни 2024 г.</w:t>
      </w:r>
    </w:p>
    <w:p w14:paraId="3C645FCE" w14:textId="77777777" w:rsidR="009A1E44" w:rsidRPr="0015141C" w:rsidRDefault="009A1E44" w:rsidP="00C50E4F">
      <w:pPr>
        <w:pStyle w:val="NormalWeb"/>
        <w:spacing w:before="0" w:beforeAutospacing="0" w:after="0" w:afterAutospacing="0" w:line="276" w:lineRule="auto"/>
        <w:ind w:firstLine="547"/>
        <w:jc w:val="both"/>
        <w:rPr>
          <w:rFonts w:asciiTheme="minorHAnsi" w:hAnsiTheme="minorHAnsi" w:cstheme="minorHAnsi"/>
        </w:rPr>
      </w:pPr>
      <w:r w:rsidRPr="0015141C">
        <w:rPr>
          <w:rFonts w:asciiTheme="minorHAnsi" w:hAnsiTheme="minorHAnsi" w:cstheme="minorHAnsi"/>
        </w:rPr>
        <w:lastRenderedPageBreak/>
        <w:t xml:space="preserve">3. </w:t>
      </w:r>
      <w:r w:rsidR="00FB1049" w:rsidRPr="0015141C">
        <w:rPr>
          <w:rFonts w:asciiTheme="minorHAnsi" w:hAnsiTheme="minorHAnsi" w:cstheme="minorHAnsi"/>
        </w:rPr>
        <w:t>О</w:t>
      </w:r>
      <w:r w:rsidRPr="0015141C">
        <w:rPr>
          <w:rFonts w:asciiTheme="minorHAnsi" w:hAnsiTheme="minorHAnsi" w:cstheme="minorHAnsi"/>
        </w:rPr>
        <w:t>пределяне на член от Районна избирателна комисия Ловеч, който да маркира печата на РИК Ловеч за произвеждане на изборите за членове на Европейския парламент от Република България и за народни представители на 9 юни 2024 г.</w:t>
      </w:r>
    </w:p>
    <w:p w14:paraId="3C645FCF" w14:textId="77777777" w:rsidR="009A1E44" w:rsidRPr="0015141C" w:rsidRDefault="009A1E44" w:rsidP="00C50E4F">
      <w:pPr>
        <w:pStyle w:val="NormalWeb"/>
        <w:spacing w:before="0" w:beforeAutospacing="0" w:after="0" w:afterAutospacing="0" w:line="276" w:lineRule="auto"/>
        <w:ind w:firstLine="547"/>
        <w:jc w:val="both"/>
        <w:rPr>
          <w:rFonts w:asciiTheme="minorHAnsi" w:hAnsiTheme="minorHAnsi" w:cstheme="minorHAnsi"/>
        </w:rPr>
      </w:pPr>
      <w:r w:rsidRPr="0015141C">
        <w:rPr>
          <w:rFonts w:asciiTheme="minorHAnsi" w:hAnsiTheme="minorHAnsi" w:cstheme="minorHAnsi"/>
        </w:rPr>
        <w:t xml:space="preserve">4. Определяне на работно време и дежурства на членовете </w:t>
      </w:r>
      <w:r w:rsidR="00FC1C97" w:rsidRPr="0015141C">
        <w:rPr>
          <w:rFonts w:asciiTheme="minorHAnsi" w:hAnsiTheme="minorHAnsi" w:cstheme="minorHAnsi"/>
        </w:rPr>
        <w:t xml:space="preserve">на </w:t>
      </w:r>
      <w:r w:rsidRPr="0015141C">
        <w:rPr>
          <w:rFonts w:asciiTheme="minorHAnsi" w:hAnsiTheme="minorHAnsi" w:cstheme="minorHAnsi"/>
        </w:rPr>
        <w:t>Районна избирателна комисия Ловеч</w:t>
      </w:r>
      <w:r w:rsidR="005C0A5F" w:rsidRPr="0015141C">
        <w:rPr>
          <w:rFonts w:asciiTheme="minorHAnsi" w:hAnsiTheme="minorHAnsi" w:cstheme="minorHAnsi"/>
        </w:rPr>
        <w:t>.</w:t>
      </w:r>
    </w:p>
    <w:p w14:paraId="3C645FD0" w14:textId="77777777" w:rsidR="009A1E44" w:rsidRPr="0015141C" w:rsidRDefault="009A1E44" w:rsidP="00C50E4F">
      <w:pPr>
        <w:pStyle w:val="NormalWeb"/>
        <w:spacing w:before="0" w:beforeAutospacing="0" w:after="0" w:afterAutospacing="0" w:line="276" w:lineRule="auto"/>
        <w:ind w:firstLine="547"/>
        <w:jc w:val="both"/>
        <w:rPr>
          <w:rFonts w:asciiTheme="minorHAnsi" w:hAnsiTheme="minorHAnsi" w:cstheme="minorHAnsi"/>
        </w:rPr>
      </w:pPr>
      <w:r w:rsidRPr="0015141C">
        <w:rPr>
          <w:rFonts w:asciiTheme="minorHAnsi" w:hAnsiTheme="minorHAnsi" w:cstheme="minorHAnsi"/>
        </w:rPr>
        <w:t>5. Определяне на срок за подаване на документи в РИК Ловеч за регистрация на инициативните комитети за участие в изборите за народни представители на 9 юни 2024 г.</w:t>
      </w:r>
    </w:p>
    <w:p w14:paraId="3C645FD1" w14:textId="77777777" w:rsidR="009A1E44" w:rsidRPr="0015141C" w:rsidRDefault="009A1E44" w:rsidP="00C50E4F">
      <w:pPr>
        <w:pStyle w:val="NormalWeb"/>
        <w:spacing w:before="0" w:beforeAutospacing="0" w:after="0" w:afterAutospacing="0" w:line="276" w:lineRule="auto"/>
        <w:ind w:firstLine="547"/>
        <w:jc w:val="both"/>
        <w:rPr>
          <w:rFonts w:asciiTheme="minorHAnsi" w:hAnsiTheme="minorHAnsi" w:cstheme="minorHAnsi"/>
        </w:rPr>
      </w:pPr>
      <w:r w:rsidRPr="0015141C">
        <w:rPr>
          <w:rFonts w:asciiTheme="minorHAnsi" w:hAnsiTheme="minorHAnsi" w:cstheme="minorHAnsi"/>
        </w:rPr>
        <w:t>6. Определяне на срок за подаване на документи в Районна избирателна комисия Ловеч за регистрация на кандидатите за народни представители в изборите на 9 юни 2024 г.</w:t>
      </w:r>
    </w:p>
    <w:p w14:paraId="3C645FD2" w14:textId="77777777" w:rsidR="009A1E44" w:rsidRPr="0015141C" w:rsidRDefault="009A1E44" w:rsidP="00C50E4F">
      <w:pPr>
        <w:pStyle w:val="NormalWeb"/>
        <w:spacing w:before="0" w:beforeAutospacing="0" w:after="0" w:afterAutospacing="0" w:line="276" w:lineRule="auto"/>
        <w:ind w:firstLine="547"/>
        <w:jc w:val="both"/>
        <w:rPr>
          <w:rFonts w:asciiTheme="minorHAnsi" w:hAnsiTheme="minorHAnsi" w:cstheme="minorHAnsi"/>
        </w:rPr>
      </w:pPr>
      <w:r w:rsidRPr="0015141C">
        <w:rPr>
          <w:rFonts w:asciiTheme="minorHAnsi" w:hAnsiTheme="minorHAnsi" w:cstheme="minorHAnsi"/>
        </w:rPr>
        <w:t>7. Приемане на Правила за технически и организационни мерки за защита на личните данни в Районна избирателна комисия Ловеч</w:t>
      </w:r>
    </w:p>
    <w:p w14:paraId="3C645FD3" w14:textId="77777777" w:rsidR="009A1E44" w:rsidRPr="0015141C" w:rsidRDefault="009A1E44" w:rsidP="00C50E4F">
      <w:pPr>
        <w:pStyle w:val="NormalWeb"/>
        <w:spacing w:before="0" w:beforeAutospacing="0" w:after="0" w:afterAutospacing="0" w:line="276" w:lineRule="auto"/>
        <w:ind w:firstLine="547"/>
        <w:jc w:val="both"/>
        <w:rPr>
          <w:rFonts w:asciiTheme="minorHAnsi" w:eastAsiaTheme="minorHAnsi" w:hAnsiTheme="minorHAnsi" w:cstheme="minorHAnsi"/>
        </w:rPr>
      </w:pPr>
      <w:r w:rsidRPr="0015141C">
        <w:rPr>
          <w:rFonts w:asciiTheme="minorHAnsi" w:hAnsiTheme="minorHAnsi" w:cstheme="minorHAnsi"/>
        </w:rPr>
        <w:t xml:space="preserve">8. </w:t>
      </w:r>
      <w:r w:rsidRPr="0015141C">
        <w:rPr>
          <w:rFonts w:asciiTheme="minorHAnsi" w:eastAsiaTheme="minorHAnsi" w:hAnsiTheme="minorHAnsi" w:cstheme="minorHAnsi"/>
        </w:rPr>
        <w:t>Създаване на работна група от специалисти, които да подпомагат дейността на Районна избирателна комисия Ловеч при произвеждане на изборите за членове на Европейския парламент от Република България и за народни представители на 9 юни 2024 г.</w:t>
      </w:r>
    </w:p>
    <w:p w14:paraId="3C645FD4" w14:textId="77777777" w:rsidR="009A1E44" w:rsidRPr="0015141C" w:rsidRDefault="009A1E44" w:rsidP="00C50E4F">
      <w:pPr>
        <w:pStyle w:val="NormalWeb"/>
        <w:spacing w:before="0" w:beforeAutospacing="0" w:after="120" w:afterAutospacing="0" w:line="276" w:lineRule="auto"/>
        <w:ind w:firstLine="547"/>
        <w:jc w:val="both"/>
        <w:rPr>
          <w:rFonts w:asciiTheme="minorHAnsi" w:hAnsiTheme="minorHAnsi" w:cstheme="minorHAnsi"/>
        </w:rPr>
      </w:pPr>
      <w:r w:rsidRPr="0015141C">
        <w:rPr>
          <w:rFonts w:asciiTheme="minorHAnsi" w:eastAsiaTheme="minorHAnsi" w:hAnsiTheme="minorHAnsi" w:cstheme="minorHAnsi"/>
        </w:rPr>
        <w:t xml:space="preserve">9. </w:t>
      </w:r>
      <w:r w:rsidRPr="0015141C">
        <w:rPr>
          <w:rFonts w:asciiTheme="minorHAnsi" w:hAnsiTheme="minorHAnsi" w:cstheme="minorHAnsi"/>
        </w:rPr>
        <w:t>Разни.</w:t>
      </w:r>
    </w:p>
    <w:p w14:paraId="3C645FD5" w14:textId="77777777" w:rsidR="002352E7" w:rsidRPr="0015141C" w:rsidRDefault="002352E7" w:rsidP="00C50E4F">
      <w:pPr>
        <w:spacing w:after="120" w:line="276" w:lineRule="auto"/>
        <w:ind w:firstLine="709"/>
        <w:jc w:val="both"/>
        <w:rPr>
          <w:rFonts w:cstheme="minorHAnsi"/>
          <w:lang w:val="bg-BG"/>
        </w:rPr>
      </w:pPr>
      <w:r w:rsidRPr="0015141C">
        <w:rPr>
          <w:rFonts w:cstheme="minorHAnsi"/>
          <w:lang w:val="bg-BG"/>
        </w:rPr>
        <w:t>Председателят подложи на гласуване така</w:t>
      </w:r>
      <w:r w:rsidR="005C0A5F" w:rsidRPr="0015141C">
        <w:rPr>
          <w:rFonts w:cstheme="minorHAnsi"/>
          <w:lang w:val="bg-BG"/>
        </w:rPr>
        <w:t xml:space="preserve"> обявения проект на дневен ред. </w:t>
      </w:r>
      <w:r w:rsidRPr="0015141C">
        <w:rPr>
          <w:rFonts w:cstheme="minorHAnsi"/>
          <w:lang w:val="bg-BG"/>
        </w:rPr>
        <w:t>Бе проведено гласуване и с 1</w:t>
      </w:r>
      <w:r w:rsidR="00006037" w:rsidRPr="0015141C">
        <w:rPr>
          <w:rFonts w:cstheme="minorHAnsi"/>
          <w:lang w:val="bg-BG"/>
        </w:rPr>
        <w:t>3</w:t>
      </w:r>
      <w:r w:rsidRPr="0015141C">
        <w:rPr>
          <w:rFonts w:cstheme="minorHAnsi"/>
          <w:lang w:val="bg-BG"/>
        </w:rPr>
        <w:t xml:space="preserve"> гласа „За“ (</w:t>
      </w:r>
      <w:r w:rsidR="00006037" w:rsidRPr="0015141C">
        <w:rPr>
          <w:rFonts w:cstheme="minorHAnsi"/>
          <w:lang w:val="bg-BG"/>
        </w:rPr>
        <w:t>Росица Дилянова Димитрова</w:t>
      </w:r>
      <w:r w:rsidRPr="0015141C">
        <w:rPr>
          <w:rFonts w:cstheme="minorHAnsi"/>
          <w:lang w:val="bg-BG"/>
        </w:rPr>
        <w:t xml:space="preserve">; </w:t>
      </w:r>
      <w:r w:rsidR="00006037" w:rsidRPr="0015141C">
        <w:rPr>
          <w:rFonts w:cstheme="minorHAnsi"/>
          <w:lang w:val="bg-BG"/>
        </w:rPr>
        <w:t xml:space="preserve">Фатме Юсеинова Моллова; </w:t>
      </w:r>
      <w:r w:rsidRPr="0015141C">
        <w:rPr>
          <w:rFonts w:cstheme="minorHAnsi"/>
          <w:lang w:val="bg-BG"/>
        </w:rPr>
        <w:t xml:space="preserve">Евгения Асенова Иванова; </w:t>
      </w:r>
      <w:r w:rsidR="00006037" w:rsidRPr="0015141C">
        <w:rPr>
          <w:rFonts w:cstheme="minorHAnsi"/>
          <w:lang w:val="bg-BG"/>
        </w:rPr>
        <w:t>Петко Георгиев Петков; Петя Цанкова Стоянова; Мария Бончева Йорданова;</w:t>
      </w:r>
      <w:r w:rsidRPr="0015141C">
        <w:rPr>
          <w:rFonts w:cstheme="minorHAnsi"/>
          <w:lang w:val="bg-BG"/>
        </w:rPr>
        <w:t xml:space="preserve"> </w:t>
      </w:r>
      <w:r w:rsidR="00006037" w:rsidRPr="0015141C">
        <w:rPr>
          <w:rFonts w:cstheme="minorHAnsi"/>
          <w:lang w:val="bg-BG"/>
        </w:rPr>
        <w:t xml:space="preserve">Стойо Иванов Ковачев; Даниела Минкова Цанова; </w:t>
      </w:r>
      <w:r w:rsidRPr="0015141C">
        <w:rPr>
          <w:rFonts w:cstheme="minorHAnsi"/>
          <w:lang w:val="bg-BG"/>
        </w:rPr>
        <w:t xml:space="preserve">Иван Донев Арабаджиев; </w:t>
      </w:r>
      <w:r w:rsidR="00ED55D1" w:rsidRPr="0015141C">
        <w:rPr>
          <w:rFonts w:cstheme="minorHAnsi"/>
          <w:lang w:val="bg-BG"/>
        </w:rPr>
        <w:t>Клара Сашева Баросова; Павлина Мирчева Вълова</w:t>
      </w:r>
      <w:r w:rsidR="008C6239" w:rsidRPr="0015141C">
        <w:rPr>
          <w:rFonts w:cstheme="minorHAnsi"/>
          <w:lang w:val="bg-BG"/>
        </w:rPr>
        <w:t>; Севдие Шефкат Кулаалиева; Ралица Чавдарова Димитрова</w:t>
      </w:r>
      <w:r w:rsidRPr="0015141C">
        <w:rPr>
          <w:rFonts w:cstheme="minorHAnsi"/>
          <w:lang w:val="bg-BG"/>
        </w:rPr>
        <w:t>) и 0 „Против”,</w:t>
      </w:r>
      <w:r w:rsidR="005C0A5F" w:rsidRPr="0015141C">
        <w:rPr>
          <w:rFonts w:cstheme="minorHAnsi"/>
          <w:lang w:val="bg-BG"/>
        </w:rPr>
        <w:t xml:space="preserve"> </w:t>
      </w:r>
      <w:r w:rsidRPr="0015141C">
        <w:rPr>
          <w:rFonts w:cstheme="minorHAnsi"/>
          <w:lang w:val="bg-BG"/>
        </w:rPr>
        <w:t>на основание чл. 72, ал. 1, т. 1 от Изборния кодекс, Районна избирателна комисия Ловеч прие обявения дневен ред.</w:t>
      </w:r>
    </w:p>
    <w:p w14:paraId="3C645FD6" w14:textId="77777777" w:rsidR="002352E7" w:rsidRPr="0015141C" w:rsidRDefault="002352E7" w:rsidP="00C50E4F">
      <w:pPr>
        <w:autoSpaceDE w:val="0"/>
        <w:autoSpaceDN w:val="0"/>
        <w:adjustRightInd w:val="0"/>
        <w:spacing w:after="120" w:line="276" w:lineRule="auto"/>
        <w:ind w:firstLine="706"/>
        <w:rPr>
          <w:rFonts w:cstheme="minorHAnsi"/>
          <w:b/>
          <w:bCs/>
          <w:u w:val="single"/>
          <w:lang w:val="bg-BG"/>
        </w:rPr>
      </w:pPr>
      <w:r w:rsidRPr="0015141C">
        <w:rPr>
          <w:rFonts w:cstheme="minorHAnsi"/>
          <w:b/>
          <w:bCs/>
          <w:u w:val="single"/>
          <w:lang w:val="bg-BG"/>
        </w:rPr>
        <w:t>Точка първа:</w:t>
      </w:r>
    </w:p>
    <w:p w14:paraId="3C645FD7" w14:textId="77777777" w:rsidR="0097008D" w:rsidRPr="0015141C" w:rsidRDefault="00DF48DD" w:rsidP="00C50E4F">
      <w:pPr>
        <w:autoSpaceDE w:val="0"/>
        <w:autoSpaceDN w:val="0"/>
        <w:adjustRightInd w:val="0"/>
        <w:spacing w:after="120" w:line="276" w:lineRule="auto"/>
        <w:ind w:firstLine="706"/>
        <w:jc w:val="both"/>
        <w:rPr>
          <w:rFonts w:cstheme="minorHAnsi"/>
          <w:color w:val="000000"/>
          <w:lang w:val="bg-BG"/>
        </w:rPr>
      </w:pPr>
      <w:r w:rsidRPr="0015141C">
        <w:rPr>
          <w:rFonts w:eastAsia="Times New Roman" w:cstheme="minorHAnsi"/>
          <w:lang w:val="bg-BG" w:eastAsia="bg-BG"/>
        </w:rPr>
        <w:t>Председателят запозна присъстващите с необходимостта да се приеме решение за</w:t>
      </w:r>
      <w:r w:rsidRPr="0015141C">
        <w:rPr>
          <w:rFonts w:cstheme="minorHAnsi"/>
          <w:lang w:val="bg-BG"/>
        </w:rPr>
        <w:t xml:space="preserve"> </w:t>
      </w:r>
      <w:r w:rsidRPr="0015141C">
        <w:rPr>
          <w:rFonts w:eastAsia="Times New Roman" w:cstheme="minorHAnsi"/>
          <w:lang w:val="bg-BG" w:eastAsia="bg-BG"/>
        </w:rPr>
        <w:t>определяне номерацията на решенията на Районна избирателна комисия Ловеч при произвеждане на изборите за членове на Европейския парламент от Република България и за народни представители на 9 юни 2024 г.</w:t>
      </w:r>
    </w:p>
    <w:p w14:paraId="3C645FD8" w14:textId="77777777" w:rsidR="0097008D" w:rsidRPr="0015141C" w:rsidRDefault="0097008D" w:rsidP="00C50E4F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rFonts w:cstheme="minorHAnsi"/>
          <w:lang w:val="bg-BG"/>
        </w:rPr>
      </w:pPr>
      <w:r w:rsidRPr="0015141C">
        <w:rPr>
          <w:rFonts w:cstheme="minorHAnsi"/>
          <w:bCs/>
          <w:lang w:val="bg-BG"/>
        </w:rPr>
        <w:t xml:space="preserve">Председателят </w:t>
      </w:r>
      <w:r w:rsidR="007114B1" w:rsidRPr="0015141C">
        <w:rPr>
          <w:rFonts w:cstheme="minorHAnsi"/>
          <w:bCs/>
          <w:lang w:val="bg-BG"/>
        </w:rPr>
        <w:t>предложи проект на решение</w:t>
      </w:r>
      <w:r w:rsidRPr="0015141C">
        <w:rPr>
          <w:rFonts w:cstheme="minorHAnsi"/>
          <w:bCs/>
          <w:lang w:val="bg-BG"/>
        </w:rPr>
        <w:t>, което бе подложено на гласуване. Бе проведено гласуване и с 1</w:t>
      </w:r>
      <w:r w:rsidR="007114B1" w:rsidRPr="0015141C">
        <w:rPr>
          <w:rFonts w:cstheme="minorHAnsi"/>
          <w:bCs/>
          <w:lang w:val="bg-BG"/>
        </w:rPr>
        <w:t xml:space="preserve">3 гласа „За” (Росица Дилянова Димитрова; Фатме Юсеинова Моллова; Евгения Асенова Иванова; Петко Георгиев Петков; Петя Цанкова Стоянова; Мария Бончева Йорданова; Стойо Иванов Ковачев; Даниела Минкова Цанова; Иван Донев Арабаджиев; Клара Сашева Баросова; Павлина Мирчева Вълова; Севдие Шефкат Кулаалиева; Ралица Чавдарова Димитрова) </w:t>
      </w:r>
      <w:r w:rsidRPr="0015141C">
        <w:rPr>
          <w:rFonts w:cstheme="minorHAnsi"/>
          <w:lang w:val="bg-BG"/>
        </w:rPr>
        <w:t xml:space="preserve">и 0 „Против”,  на основание </w:t>
      </w:r>
      <w:r w:rsidR="006207E5" w:rsidRPr="0015141C">
        <w:rPr>
          <w:rFonts w:cstheme="minorHAnsi"/>
          <w:lang w:val="bg-BG"/>
        </w:rPr>
        <w:t>чл. 72, ал. 1, т. 1 от Изборния кодекс Районна избирателна комисия Ловеч</w:t>
      </w:r>
    </w:p>
    <w:p w14:paraId="3C645FD9" w14:textId="77777777" w:rsidR="0097008D" w:rsidRPr="0015141C" w:rsidRDefault="006207E5" w:rsidP="00C50E4F">
      <w:pPr>
        <w:keepNext/>
        <w:autoSpaceDE w:val="0"/>
        <w:autoSpaceDN w:val="0"/>
        <w:adjustRightInd w:val="0"/>
        <w:spacing w:before="120" w:after="120" w:line="276" w:lineRule="auto"/>
        <w:jc w:val="center"/>
        <w:rPr>
          <w:rFonts w:cstheme="minorHAnsi"/>
          <w:b/>
          <w:bCs/>
          <w:lang w:val="bg-BG"/>
        </w:rPr>
      </w:pPr>
      <w:r w:rsidRPr="0015141C">
        <w:rPr>
          <w:rFonts w:cstheme="minorHAnsi"/>
          <w:b/>
          <w:bCs/>
          <w:lang w:val="bg-BG"/>
        </w:rPr>
        <w:t>Р Е Ш И</w:t>
      </w:r>
      <w:r w:rsidR="0097008D" w:rsidRPr="0015141C">
        <w:rPr>
          <w:rFonts w:cstheme="minorHAnsi"/>
          <w:b/>
          <w:bCs/>
          <w:lang w:val="bg-BG"/>
        </w:rPr>
        <w:t>:</w:t>
      </w:r>
    </w:p>
    <w:p w14:paraId="3C645FDA" w14:textId="77777777" w:rsidR="00E0478F" w:rsidRPr="0015141C" w:rsidRDefault="00E0478F" w:rsidP="00C50E4F">
      <w:pPr>
        <w:pStyle w:val="ListParagraph"/>
        <w:spacing w:before="100" w:beforeAutospacing="1" w:after="100" w:afterAutospacing="1" w:line="276" w:lineRule="auto"/>
        <w:ind w:left="0" w:firstLine="720"/>
        <w:jc w:val="both"/>
        <w:outlineLvl w:val="0"/>
        <w:rPr>
          <w:rFonts w:eastAsia="Times New Roman" w:cstheme="minorHAnsi"/>
          <w:bCs/>
          <w:lang w:val="bg-BG" w:eastAsia="bg-BG"/>
        </w:rPr>
      </w:pPr>
      <w:r w:rsidRPr="0015141C">
        <w:rPr>
          <w:rFonts w:eastAsia="Times New Roman" w:cstheme="minorHAnsi"/>
          <w:bCs/>
          <w:lang w:val="bg-BG" w:eastAsia="bg-BG"/>
        </w:rPr>
        <w:t xml:space="preserve">Приетите от Районна избирателна комисия Ловеч решения при произвеждане на изборите за членове на Европейския парламент от Република България и за народни </w:t>
      </w:r>
      <w:r w:rsidRPr="0015141C">
        <w:rPr>
          <w:rFonts w:eastAsia="Times New Roman" w:cstheme="minorHAnsi"/>
          <w:bCs/>
          <w:lang w:val="bg-BG" w:eastAsia="bg-BG"/>
        </w:rPr>
        <w:lastRenderedPageBreak/>
        <w:t xml:space="preserve">представители на 9 юни 2024 г. имат единна последователна номерация с арабски цифри, която започва от 1, като след съответната арабска цифра се поставя тире и се добавя следното съкращение – ЕП или НС, или ЕП/НС, в зависимост от това дали се отнасят </w:t>
      </w:r>
      <w:r w:rsidR="00161160" w:rsidRPr="0015141C">
        <w:rPr>
          <w:rFonts w:eastAsia="Times New Roman" w:cstheme="minorHAnsi"/>
          <w:bCs/>
          <w:lang w:val="bg-BG" w:eastAsia="bg-BG"/>
        </w:rPr>
        <w:t xml:space="preserve">само </w:t>
      </w:r>
      <w:r w:rsidRPr="0015141C">
        <w:rPr>
          <w:rFonts w:eastAsia="Times New Roman" w:cstheme="minorHAnsi"/>
          <w:bCs/>
          <w:lang w:val="bg-BG" w:eastAsia="bg-BG"/>
        </w:rPr>
        <w:t xml:space="preserve">до определен вид избор или </w:t>
      </w:r>
      <w:r w:rsidR="00161160" w:rsidRPr="0015141C">
        <w:rPr>
          <w:rFonts w:eastAsia="Times New Roman" w:cstheme="minorHAnsi"/>
          <w:bCs/>
          <w:lang w:val="bg-BG" w:eastAsia="bg-BG"/>
        </w:rPr>
        <w:t xml:space="preserve">и </w:t>
      </w:r>
      <w:r w:rsidRPr="0015141C">
        <w:rPr>
          <w:rFonts w:eastAsia="Times New Roman" w:cstheme="minorHAnsi"/>
          <w:bCs/>
          <w:lang w:val="bg-BG" w:eastAsia="bg-BG"/>
        </w:rPr>
        <w:t>до двата вида избори.</w:t>
      </w:r>
    </w:p>
    <w:p w14:paraId="3C645FDB" w14:textId="77777777" w:rsidR="00E0478F" w:rsidRPr="0015141C" w:rsidRDefault="00E0478F" w:rsidP="00C50E4F">
      <w:pPr>
        <w:spacing w:before="100" w:beforeAutospacing="1" w:after="100" w:afterAutospacing="1" w:line="276" w:lineRule="auto"/>
        <w:ind w:firstLine="900"/>
        <w:jc w:val="both"/>
        <w:outlineLvl w:val="0"/>
        <w:rPr>
          <w:rFonts w:eastAsia="Times New Roman" w:cstheme="minorHAnsi"/>
          <w:lang w:val="bg-BG" w:eastAsia="bg-BG"/>
        </w:rPr>
      </w:pPr>
      <w:r w:rsidRPr="0015141C">
        <w:rPr>
          <w:rFonts w:eastAsia="Times New Roman" w:cstheme="minorHAnsi"/>
          <w:bCs/>
          <w:lang w:val="bg-BG" w:eastAsia="bg-BG"/>
        </w:rPr>
        <w:t>Настоящото решение на основание</w:t>
      </w:r>
      <w:r w:rsidRPr="0015141C">
        <w:rPr>
          <w:rFonts w:eastAsia="Times New Roman" w:cstheme="minorHAnsi"/>
          <w:lang w:val="bg-BG" w:eastAsia="bg-BG"/>
        </w:rPr>
        <w:t xml:space="preserve"> чл. 73, ал. 1 от Изборния кодекс може да бъде оспорвано в тридневен срок от обявяването му пред Централната избирателна комисия. </w:t>
      </w:r>
    </w:p>
    <w:p w14:paraId="3C645FDC" w14:textId="77777777" w:rsidR="0031705D" w:rsidRPr="0015141C" w:rsidRDefault="0031705D" w:rsidP="00C50E4F">
      <w:pPr>
        <w:autoSpaceDE w:val="0"/>
        <w:autoSpaceDN w:val="0"/>
        <w:adjustRightInd w:val="0"/>
        <w:spacing w:after="120" w:line="276" w:lineRule="auto"/>
        <w:ind w:firstLine="709"/>
        <w:rPr>
          <w:rFonts w:cstheme="minorHAnsi"/>
          <w:b/>
          <w:bCs/>
          <w:u w:val="single"/>
          <w:lang w:val="bg-BG"/>
        </w:rPr>
      </w:pPr>
      <w:r w:rsidRPr="0015141C">
        <w:rPr>
          <w:rFonts w:cstheme="minorHAnsi"/>
          <w:b/>
          <w:bCs/>
          <w:u w:val="single"/>
          <w:lang w:val="bg-BG"/>
        </w:rPr>
        <w:t>Точка втора:</w:t>
      </w:r>
    </w:p>
    <w:p w14:paraId="3C645FDD" w14:textId="77777777" w:rsidR="002C735A" w:rsidRPr="0015141C" w:rsidRDefault="002C735A" w:rsidP="00C50E4F">
      <w:pPr>
        <w:autoSpaceDE w:val="0"/>
        <w:autoSpaceDN w:val="0"/>
        <w:adjustRightInd w:val="0"/>
        <w:spacing w:after="120" w:line="276" w:lineRule="auto"/>
        <w:ind w:firstLine="706"/>
        <w:jc w:val="both"/>
        <w:rPr>
          <w:rFonts w:cstheme="minorHAnsi"/>
          <w:color w:val="000000"/>
          <w:lang w:val="bg-BG"/>
        </w:rPr>
      </w:pPr>
      <w:r w:rsidRPr="0015141C">
        <w:rPr>
          <w:rFonts w:eastAsia="Times New Roman" w:cstheme="minorHAnsi"/>
          <w:lang w:val="bg-BG" w:eastAsia="bg-BG"/>
        </w:rPr>
        <w:t>Председателят запозна присъстващите с необходимостта да се приеме решение за</w:t>
      </w:r>
      <w:r w:rsidRPr="0015141C">
        <w:rPr>
          <w:rFonts w:cstheme="minorHAnsi"/>
          <w:lang w:val="bg-BG"/>
        </w:rPr>
        <w:t xml:space="preserve"> </w:t>
      </w:r>
      <w:r w:rsidR="00B41774" w:rsidRPr="0015141C">
        <w:rPr>
          <w:rFonts w:eastAsia="Times New Roman" w:cstheme="minorHAnsi"/>
          <w:lang w:val="bg-BG" w:eastAsia="bg-BG"/>
        </w:rPr>
        <w:t>обявяване на адрес на сградата, в която се помещава Районна избирателна комисия Ловеч, определяне начин и място за обявяване на решенията на РИК за произвеждане на изборите за членове на Европейския парламент от Република България и за народни представители на 9 юни 2024 г.</w:t>
      </w:r>
    </w:p>
    <w:p w14:paraId="3C645FDE" w14:textId="77777777" w:rsidR="00D80240" w:rsidRPr="0015141C" w:rsidRDefault="002C735A" w:rsidP="00C50E4F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rFonts w:cstheme="minorHAnsi"/>
          <w:lang w:val="bg-BG"/>
        </w:rPr>
      </w:pPr>
      <w:r w:rsidRPr="0015141C">
        <w:rPr>
          <w:rFonts w:cstheme="minorHAnsi"/>
          <w:bCs/>
          <w:lang w:val="bg-BG"/>
        </w:rPr>
        <w:t xml:space="preserve">Председателят предложи проект на решение, което бе подложено на гласуване. Бе проведено гласуване и с 13 гласа „За” (Росица Дилянова Димитрова; Фатме Юсеинова Моллова; Евгения Асенова Иванова; Петко Георгиев Петков; Петя Цанкова Стоянова; Мария Бончева Йорданова; Стойо Иванов Ковачев; Даниела Минкова Цанова; Иван Донев Арабаджиев; Клара Сашева Баросова; Павлина Мирчева Вълова; Севдие Шефкат Кулаалиева; Ралица Чавдарова Димитрова) </w:t>
      </w:r>
      <w:r w:rsidRPr="0015141C">
        <w:rPr>
          <w:rFonts w:cstheme="minorHAnsi"/>
          <w:lang w:val="bg-BG"/>
        </w:rPr>
        <w:t xml:space="preserve">и 0 „Против”,  на основание </w:t>
      </w:r>
      <w:r w:rsidR="00D80240" w:rsidRPr="0015141C">
        <w:rPr>
          <w:rFonts w:cstheme="minorHAnsi"/>
          <w:lang w:val="bg-BG"/>
        </w:rPr>
        <w:t>чл. 72, ал. 1, т. 1 от Изборния кодекс и т. 3.1 и т. 3.2 от Решение № 3058-ЕП/НС от 10 април 2024 г. на Централна избирателна комисия, Районна избирателна комисия Ловеч</w:t>
      </w:r>
    </w:p>
    <w:p w14:paraId="3C645FDF" w14:textId="77777777" w:rsidR="002C735A" w:rsidRPr="0015141C" w:rsidRDefault="002C735A" w:rsidP="00C50E4F">
      <w:pPr>
        <w:autoSpaceDE w:val="0"/>
        <w:autoSpaceDN w:val="0"/>
        <w:adjustRightInd w:val="0"/>
        <w:spacing w:before="120" w:after="120" w:line="276" w:lineRule="auto"/>
        <w:jc w:val="center"/>
        <w:rPr>
          <w:rFonts w:cstheme="minorHAnsi"/>
          <w:b/>
          <w:bCs/>
          <w:lang w:val="bg-BG"/>
        </w:rPr>
      </w:pPr>
      <w:r w:rsidRPr="0015141C">
        <w:rPr>
          <w:rFonts w:cstheme="minorHAnsi"/>
          <w:b/>
          <w:bCs/>
          <w:lang w:val="bg-BG"/>
        </w:rPr>
        <w:t>Р Е Ш И:</w:t>
      </w:r>
    </w:p>
    <w:p w14:paraId="3C645FE0" w14:textId="77777777" w:rsidR="00052F9D" w:rsidRPr="0015141C" w:rsidRDefault="00052F9D" w:rsidP="00C50E4F">
      <w:pPr>
        <w:spacing w:line="276" w:lineRule="auto"/>
        <w:ind w:firstLine="907"/>
        <w:jc w:val="both"/>
        <w:outlineLvl w:val="0"/>
        <w:rPr>
          <w:rFonts w:eastAsia="Times New Roman" w:cstheme="minorHAnsi"/>
          <w:lang w:val="bg-BG" w:eastAsia="bg-BG"/>
        </w:rPr>
      </w:pPr>
      <w:r w:rsidRPr="0015141C">
        <w:rPr>
          <w:rFonts w:eastAsia="Times New Roman" w:cstheme="minorHAnsi"/>
          <w:lang w:val="bg-BG" w:eastAsia="bg-BG"/>
        </w:rPr>
        <w:t>1. Обявява адрес на сградата, в която се помещава Районна избирателна комисия Ловеч, както следва: гр. Ловеч, ул. „Търговска” № 43, ет. 11, зала 1109.</w:t>
      </w:r>
    </w:p>
    <w:p w14:paraId="3C645FE1" w14:textId="77777777" w:rsidR="00052F9D" w:rsidRPr="0015141C" w:rsidRDefault="00052F9D" w:rsidP="00C50E4F">
      <w:pPr>
        <w:spacing w:line="276" w:lineRule="auto"/>
        <w:ind w:firstLine="907"/>
        <w:jc w:val="both"/>
        <w:outlineLvl w:val="0"/>
        <w:rPr>
          <w:rFonts w:eastAsia="Times New Roman" w:cstheme="minorHAnsi"/>
          <w:lang w:val="bg-BG" w:eastAsia="bg-BG"/>
        </w:rPr>
      </w:pPr>
      <w:r w:rsidRPr="0015141C">
        <w:rPr>
          <w:rFonts w:eastAsia="Times New Roman" w:cstheme="minorHAnsi"/>
          <w:lang w:val="bg-BG" w:eastAsia="bg-BG"/>
        </w:rPr>
        <w:t>2. Определя място за обявяване на решенията на РИК Ловеч: гр. Ловеч, ул. „Търговска”№ 43, ет. 11, информационно табло, поставено до зала 1109, което следва да бъде оформено по начин, показващ предназначението му съгласно изискванията на Решение № 3058-ЕП/НС от 10 април 2024 г. на ЦИК. Решенията следва да бъдат публикувани и на интернет страницата на РИК Ловеч. Решенията се обявяват незабавно. На екземплярите от решенията, които се обявяват, се отбелязват датата и часът на поставянето им на таблото и се подписват от двама членове на комисията, излъчени от различни партии и коалиции. Екземплярите от обявените решения се свалят не по-рано от три дни от поставянето им на общодостъпното място и се съхраняват в архива на комисията. Върху екземпляра се отбелязват датата и часът на свалянето и той се подписва от двама членове на комисията от различни партии и коалиции. Срокът за обжалване на решенията започва да тече от по-късното по ред обявяване/публикуване.</w:t>
      </w:r>
    </w:p>
    <w:p w14:paraId="3C645FE2" w14:textId="77777777" w:rsidR="00052F9D" w:rsidRPr="0015141C" w:rsidRDefault="00052F9D" w:rsidP="00C50E4F">
      <w:pPr>
        <w:spacing w:before="100" w:beforeAutospacing="1" w:after="100" w:afterAutospacing="1" w:line="276" w:lineRule="auto"/>
        <w:ind w:firstLine="900"/>
        <w:jc w:val="both"/>
        <w:outlineLvl w:val="0"/>
        <w:rPr>
          <w:rFonts w:eastAsia="Times New Roman" w:cstheme="minorHAnsi"/>
          <w:lang w:val="bg-BG" w:eastAsia="bg-BG"/>
        </w:rPr>
      </w:pPr>
      <w:r w:rsidRPr="0015141C">
        <w:rPr>
          <w:rFonts w:eastAsia="Times New Roman" w:cstheme="minorHAnsi"/>
          <w:bCs/>
          <w:lang w:val="bg-BG" w:eastAsia="bg-BG"/>
        </w:rPr>
        <w:lastRenderedPageBreak/>
        <w:t>Настоящото решение на основание</w:t>
      </w:r>
      <w:r w:rsidRPr="0015141C">
        <w:rPr>
          <w:rFonts w:eastAsia="Times New Roman" w:cstheme="minorHAnsi"/>
          <w:lang w:val="bg-BG" w:eastAsia="bg-BG"/>
        </w:rPr>
        <w:t xml:space="preserve"> чл. 73, ал. 1 от Изборния кодекс може да бъде оспорвано в тридневен срок от обявяването му пред Централната избирателна комисия. </w:t>
      </w:r>
    </w:p>
    <w:p w14:paraId="3C645FE3" w14:textId="77777777" w:rsidR="00B04145" w:rsidRPr="0015141C" w:rsidRDefault="00B04145" w:rsidP="00C50E4F">
      <w:pPr>
        <w:autoSpaceDE w:val="0"/>
        <w:autoSpaceDN w:val="0"/>
        <w:adjustRightInd w:val="0"/>
        <w:spacing w:after="120" w:line="276" w:lineRule="auto"/>
        <w:ind w:firstLine="547"/>
        <w:rPr>
          <w:rFonts w:cstheme="minorHAnsi"/>
          <w:b/>
          <w:bCs/>
          <w:u w:val="single"/>
          <w:lang w:val="bg-BG"/>
        </w:rPr>
      </w:pPr>
      <w:r w:rsidRPr="0015141C">
        <w:rPr>
          <w:rFonts w:cstheme="minorHAnsi"/>
          <w:b/>
          <w:bCs/>
          <w:u w:val="single"/>
          <w:lang w:val="bg-BG"/>
        </w:rPr>
        <w:t>Точка трета:</w:t>
      </w:r>
    </w:p>
    <w:p w14:paraId="3C645FE4" w14:textId="77777777" w:rsidR="00CF1B0D" w:rsidRPr="0015141C" w:rsidRDefault="00B04145" w:rsidP="00C50E4F">
      <w:pPr>
        <w:pStyle w:val="NormalWeb"/>
        <w:spacing w:before="0" w:beforeAutospacing="0" w:after="120" w:afterAutospacing="0" w:line="276" w:lineRule="auto"/>
        <w:ind w:firstLine="547"/>
        <w:jc w:val="both"/>
        <w:rPr>
          <w:rFonts w:asciiTheme="minorHAnsi" w:hAnsiTheme="minorHAnsi" w:cstheme="minorHAnsi"/>
        </w:rPr>
      </w:pPr>
      <w:r w:rsidRPr="0015141C">
        <w:rPr>
          <w:rFonts w:asciiTheme="minorHAnsi" w:hAnsiTheme="minorHAnsi" w:cstheme="minorHAnsi"/>
        </w:rPr>
        <w:t xml:space="preserve">Председателят запозна присъстващите с необходимостта да се приеме решение за </w:t>
      </w:r>
      <w:r w:rsidR="00CF1B0D" w:rsidRPr="0015141C">
        <w:rPr>
          <w:rFonts w:asciiTheme="minorHAnsi" w:hAnsiTheme="minorHAnsi" w:cstheme="minorHAnsi"/>
        </w:rPr>
        <w:t>определяне на член от Районна избирателна комисия Ловеч, който да маркира печата на РИК Ловеч за произвеждане на изборите за членове на Европейския парламент от Република България и за народни представители на 9 юни 2024 г.</w:t>
      </w:r>
    </w:p>
    <w:p w14:paraId="3C645FE5" w14:textId="77777777" w:rsidR="00B04145" w:rsidRPr="0015141C" w:rsidRDefault="00B04145" w:rsidP="00C50E4F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rFonts w:cstheme="minorHAnsi"/>
          <w:lang w:val="bg-BG"/>
        </w:rPr>
      </w:pPr>
      <w:r w:rsidRPr="0015141C">
        <w:rPr>
          <w:rFonts w:cstheme="minorHAnsi"/>
          <w:bCs/>
          <w:lang w:val="bg-BG"/>
        </w:rPr>
        <w:t>Председателят предложи проект на решение, което бе подложено на гласуване. Бе проведено гласуване и с 13 гласа „За” (Росица Дилянова Димитрова; Фатме Юсеинова Моллова; Евгения Асенова Иванова; Петко Георгиев Петков; Петя Цанкова Стоянова; Мария Бончева Йорданова; Стойо Иванов Ковачев; Даниела Минкова Цанова; Иван Донев Арабаджиев; Клара Сашева Ба</w:t>
      </w:r>
      <w:r w:rsidR="00C70FD0" w:rsidRPr="0015141C">
        <w:rPr>
          <w:rFonts w:cstheme="minorHAnsi"/>
          <w:bCs/>
          <w:lang w:val="bg-BG"/>
        </w:rPr>
        <w:t xml:space="preserve">росова; Павлина Мирчева Вълова; </w:t>
      </w:r>
      <w:r w:rsidRPr="0015141C">
        <w:rPr>
          <w:rFonts w:cstheme="minorHAnsi"/>
          <w:bCs/>
          <w:lang w:val="bg-BG"/>
        </w:rPr>
        <w:t xml:space="preserve">Севдие Шефкат Кулаалиева; Ралица Чавдарова Димитрова) </w:t>
      </w:r>
      <w:r w:rsidRPr="0015141C">
        <w:rPr>
          <w:rFonts w:cstheme="minorHAnsi"/>
          <w:lang w:val="bg-BG"/>
        </w:rPr>
        <w:t xml:space="preserve">и 0 „Против”,  на </w:t>
      </w:r>
      <w:r w:rsidR="00852AA3" w:rsidRPr="0015141C">
        <w:rPr>
          <w:rFonts w:cstheme="minorHAnsi"/>
          <w:lang w:val="bg-BG"/>
        </w:rPr>
        <w:t>основание чл. 72, ал. 1, т. 1, чл. 64 от Изборния кодекс и т. 3 от Решение № 3060-ЕП/НС от 10.04.2024 г. на Централна избирателна комисия, Районна избирателна комисия Ловеч</w:t>
      </w:r>
    </w:p>
    <w:p w14:paraId="3C645FE6" w14:textId="77777777" w:rsidR="00B04145" w:rsidRPr="0015141C" w:rsidRDefault="00B04145" w:rsidP="00C50E4F">
      <w:pPr>
        <w:autoSpaceDE w:val="0"/>
        <w:autoSpaceDN w:val="0"/>
        <w:adjustRightInd w:val="0"/>
        <w:spacing w:before="120" w:after="120" w:line="276" w:lineRule="auto"/>
        <w:jc w:val="center"/>
        <w:rPr>
          <w:rFonts w:cstheme="minorHAnsi"/>
          <w:b/>
          <w:bCs/>
          <w:lang w:val="bg-BG"/>
        </w:rPr>
      </w:pPr>
      <w:r w:rsidRPr="0015141C">
        <w:rPr>
          <w:rFonts w:cstheme="minorHAnsi"/>
          <w:b/>
          <w:bCs/>
          <w:lang w:val="bg-BG"/>
        </w:rPr>
        <w:t>Р Е Ш И:</w:t>
      </w:r>
    </w:p>
    <w:p w14:paraId="3C645FE7" w14:textId="77777777" w:rsidR="006E2BC7" w:rsidRPr="0015141C" w:rsidRDefault="006E2BC7" w:rsidP="00C50E4F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rFonts w:cstheme="minorHAnsi"/>
          <w:bCs/>
          <w:lang w:val="bg-BG"/>
        </w:rPr>
      </w:pPr>
      <w:r w:rsidRPr="0015141C">
        <w:rPr>
          <w:rFonts w:cstheme="minorHAnsi"/>
          <w:bCs/>
          <w:lang w:val="bg-BG"/>
        </w:rPr>
        <w:t xml:space="preserve">Определя </w:t>
      </w:r>
      <w:r w:rsidR="00EE58D8" w:rsidRPr="0015141C">
        <w:rPr>
          <w:rFonts w:cstheme="minorHAnsi"/>
          <w:bCs/>
          <w:lang w:val="bg-BG"/>
        </w:rPr>
        <w:t xml:space="preserve">Петко Георгиев Петков </w:t>
      </w:r>
      <w:r w:rsidRPr="0015141C">
        <w:rPr>
          <w:rFonts w:cstheme="minorHAnsi"/>
          <w:bCs/>
          <w:lang w:val="bg-BG"/>
        </w:rPr>
        <w:t>за лице, което заедно с Председателя на РИК Ловеч да маркира по уникален начин печата на РИК Ловеч.</w:t>
      </w:r>
    </w:p>
    <w:p w14:paraId="3C645FE8" w14:textId="77777777" w:rsidR="006E2BC7" w:rsidRPr="0015141C" w:rsidRDefault="006E2BC7" w:rsidP="00C50E4F">
      <w:pPr>
        <w:pStyle w:val="NormalWeb"/>
        <w:spacing w:after="0" w:line="276" w:lineRule="auto"/>
        <w:ind w:firstLine="547"/>
        <w:jc w:val="both"/>
        <w:rPr>
          <w:rFonts w:asciiTheme="minorHAnsi" w:hAnsiTheme="minorHAnsi" w:cstheme="minorHAnsi"/>
          <w:bCs/>
        </w:rPr>
      </w:pPr>
      <w:r w:rsidRPr="0015141C">
        <w:rPr>
          <w:rFonts w:asciiTheme="minorHAnsi" w:hAnsiTheme="minorHAnsi" w:cstheme="minorHAnsi"/>
          <w:bCs/>
        </w:rPr>
        <w:t>За извършеното маркиране да се състави протокол, който следва да се подпише от всички присъстващи членове на РИК Ловеч.</w:t>
      </w:r>
    </w:p>
    <w:p w14:paraId="3C645FE9" w14:textId="77777777" w:rsidR="006E2BC7" w:rsidRPr="0015141C" w:rsidRDefault="006E2BC7" w:rsidP="00C50E4F">
      <w:pPr>
        <w:pStyle w:val="NormalWeb"/>
        <w:spacing w:after="0" w:line="276" w:lineRule="auto"/>
        <w:ind w:firstLine="547"/>
        <w:jc w:val="both"/>
        <w:rPr>
          <w:rFonts w:asciiTheme="minorHAnsi" w:hAnsiTheme="minorHAnsi" w:cstheme="minorHAnsi"/>
        </w:rPr>
      </w:pPr>
      <w:r w:rsidRPr="0015141C">
        <w:rPr>
          <w:rFonts w:asciiTheme="minorHAnsi" w:hAnsiTheme="minorHAnsi" w:cstheme="minorHAnsi"/>
          <w:bCs/>
        </w:rPr>
        <w:t>Настоящото решение на основание</w:t>
      </w:r>
      <w:r w:rsidRPr="0015141C">
        <w:rPr>
          <w:rFonts w:asciiTheme="minorHAnsi" w:hAnsiTheme="minorHAnsi" w:cstheme="minorHAnsi"/>
        </w:rPr>
        <w:t xml:space="preserve"> чл. 73, ал. 1 от Изборния кодекс може да бъде оспорвано в тридневен срок от обявяването му пред Централната избирателна комисия. </w:t>
      </w:r>
    </w:p>
    <w:p w14:paraId="3C645FEA" w14:textId="77777777" w:rsidR="003A4B7C" w:rsidRPr="0015141C" w:rsidRDefault="003A4B7C" w:rsidP="00C50E4F">
      <w:pPr>
        <w:autoSpaceDE w:val="0"/>
        <w:autoSpaceDN w:val="0"/>
        <w:adjustRightInd w:val="0"/>
        <w:spacing w:after="120" w:line="276" w:lineRule="auto"/>
        <w:ind w:firstLine="540"/>
        <w:rPr>
          <w:rFonts w:cstheme="minorHAnsi"/>
          <w:b/>
          <w:bCs/>
          <w:u w:val="single"/>
          <w:lang w:val="bg-BG"/>
        </w:rPr>
      </w:pPr>
      <w:r w:rsidRPr="0015141C">
        <w:rPr>
          <w:rFonts w:cstheme="minorHAnsi"/>
          <w:b/>
          <w:bCs/>
          <w:u w:val="single"/>
          <w:lang w:val="bg-BG"/>
        </w:rPr>
        <w:t>Точка четвърта:</w:t>
      </w:r>
    </w:p>
    <w:p w14:paraId="3C645FEB" w14:textId="77777777" w:rsidR="003A4B7C" w:rsidRPr="0015141C" w:rsidRDefault="003A4B7C" w:rsidP="00C50E4F">
      <w:pPr>
        <w:pStyle w:val="NormalWeb"/>
        <w:spacing w:before="0" w:beforeAutospacing="0" w:after="120" w:afterAutospacing="0" w:line="276" w:lineRule="auto"/>
        <w:ind w:firstLine="547"/>
        <w:jc w:val="both"/>
        <w:rPr>
          <w:rFonts w:asciiTheme="minorHAnsi" w:hAnsiTheme="minorHAnsi" w:cstheme="minorHAnsi"/>
        </w:rPr>
      </w:pPr>
      <w:r w:rsidRPr="0015141C">
        <w:rPr>
          <w:rFonts w:asciiTheme="minorHAnsi" w:hAnsiTheme="minorHAnsi" w:cstheme="minorHAnsi"/>
        </w:rPr>
        <w:t xml:space="preserve">Председателят запозна присъстващите с необходимостта да се приеме решение за </w:t>
      </w:r>
      <w:r w:rsidR="00040098" w:rsidRPr="0015141C">
        <w:rPr>
          <w:rFonts w:asciiTheme="minorHAnsi" w:hAnsiTheme="minorHAnsi" w:cstheme="minorHAnsi"/>
        </w:rPr>
        <w:t>определяне на работно време и дежурства на членовете Районна избирателна комисия Ловеч</w:t>
      </w:r>
      <w:r w:rsidR="001907FB" w:rsidRPr="0015141C">
        <w:rPr>
          <w:rFonts w:asciiTheme="minorHAnsi" w:hAnsiTheme="minorHAnsi" w:cstheme="minorHAnsi"/>
        </w:rPr>
        <w:t>.</w:t>
      </w:r>
    </w:p>
    <w:p w14:paraId="3C645FEC" w14:textId="77777777" w:rsidR="003A4B7C" w:rsidRPr="0015141C" w:rsidRDefault="003A4B7C" w:rsidP="00C50E4F">
      <w:pPr>
        <w:autoSpaceDE w:val="0"/>
        <w:autoSpaceDN w:val="0"/>
        <w:adjustRightInd w:val="0"/>
        <w:spacing w:before="120" w:after="120" w:line="276" w:lineRule="auto"/>
        <w:ind w:firstLine="540"/>
        <w:jc w:val="both"/>
        <w:rPr>
          <w:rFonts w:cstheme="minorHAnsi"/>
          <w:lang w:val="bg-BG"/>
        </w:rPr>
      </w:pPr>
      <w:r w:rsidRPr="0015141C">
        <w:rPr>
          <w:rFonts w:cstheme="minorHAnsi"/>
          <w:bCs/>
          <w:lang w:val="bg-BG"/>
        </w:rPr>
        <w:t xml:space="preserve">Председателят предложи проект на решение, което бе подложено на гласуване. Бе проведено гласуване и с 13 гласа „За” (Росица Дилянова Димитрова; Фатме Юсеинова Моллова; Евгения Асенова Иванова; Петко Георгиев Петков; Петя Цанкова Стоянова; Мария Бончева Йорданова; Стойо Иванов Ковачев; Даниела Минкова Цанова; Иван Донев Арабаджиев; Клара Сашева Баросова; Павлина Мирчева Вълова; Севдие Шефкат Кулаалиева; Ралица Чавдарова Димитрова) </w:t>
      </w:r>
      <w:r w:rsidRPr="0015141C">
        <w:rPr>
          <w:rFonts w:cstheme="minorHAnsi"/>
          <w:lang w:val="bg-BG"/>
        </w:rPr>
        <w:t xml:space="preserve">и 0 „Против”,  на </w:t>
      </w:r>
      <w:r w:rsidR="00040098" w:rsidRPr="0015141C">
        <w:rPr>
          <w:rFonts w:cstheme="minorHAnsi"/>
          <w:lang w:val="bg-BG"/>
        </w:rPr>
        <w:t xml:space="preserve">основание чл. 72, ал. 1, т. 1 </w:t>
      </w:r>
      <w:r w:rsidRPr="0015141C">
        <w:rPr>
          <w:rFonts w:cstheme="minorHAnsi"/>
          <w:lang w:val="bg-BG"/>
        </w:rPr>
        <w:t>от Изборния кодекс Районна избирателна комисия Ловеч</w:t>
      </w:r>
    </w:p>
    <w:p w14:paraId="3C645FED" w14:textId="77777777" w:rsidR="00A74B76" w:rsidRPr="0015141C" w:rsidRDefault="00A74B76" w:rsidP="00C50E4F">
      <w:pPr>
        <w:autoSpaceDE w:val="0"/>
        <w:autoSpaceDN w:val="0"/>
        <w:adjustRightInd w:val="0"/>
        <w:spacing w:before="120" w:after="120" w:line="276" w:lineRule="auto"/>
        <w:jc w:val="center"/>
        <w:rPr>
          <w:rFonts w:cstheme="minorHAnsi"/>
          <w:b/>
          <w:bCs/>
          <w:lang w:val="bg-BG"/>
        </w:rPr>
      </w:pPr>
      <w:r w:rsidRPr="0015141C">
        <w:rPr>
          <w:rFonts w:cstheme="minorHAnsi"/>
          <w:b/>
          <w:bCs/>
          <w:lang w:val="bg-BG"/>
        </w:rPr>
        <w:t>Р Е Ш И:</w:t>
      </w:r>
    </w:p>
    <w:p w14:paraId="3C645FEE" w14:textId="77777777" w:rsidR="008773FA" w:rsidRPr="0015141C" w:rsidRDefault="008773FA" w:rsidP="00C50E4F">
      <w:pPr>
        <w:autoSpaceDE w:val="0"/>
        <w:autoSpaceDN w:val="0"/>
        <w:adjustRightInd w:val="0"/>
        <w:spacing w:before="120" w:after="120" w:line="276" w:lineRule="auto"/>
        <w:ind w:firstLine="540"/>
        <w:jc w:val="both"/>
        <w:rPr>
          <w:rFonts w:cstheme="minorHAnsi"/>
          <w:lang w:val="bg-BG"/>
        </w:rPr>
      </w:pPr>
      <w:r w:rsidRPr="0015141C">
        <w:rPr>
          <w:rFonts w:cstheme="minorHAnsi"/>
          <w:lang w:val="bg-BG"/>
        </w:rPr>
        <w:lastRenderedPageBreak/>
        <w:t>1.</w:t>
      </w:r>
      <w:r w:rsidR="00B217B5" w:rsidRPr="0015141C">
        <w:rPr>
          <w:rFonts w:cstheme="minorHAnsi"/>
          <w:lang w:val="bg-BG"/>
        </w:rPr>
        <w:t xml:space="preserve"> </w:t>
      </w:r>
      <w:r w:rsidRPr="0015141C">
        <w:rPr>
          <w:rFonts w:cstheme="minorHAnsi"/>
          <w:lang w:val="bg-BG"/>
        </w:rPr>
        <w:t>Определя работно време на Районна избирателна комисия Ловеч – всеки календарен ден от 09.00 до 17.00 ч.</w:t>
      </w:r>
    </w:p>
    <w:p w14:paraId="3C645FEF" w14:textId="77777777" w:rsidR="008773FA" w:rsidRPr="0015141C" w:rsidRDefault="008773FA" w:rsidP="00C50E4F">
      <w:pPr>
        <w:autoSpaceDE w:val="0"/>
        <w:autoSpaceDN w:val="0"/>
        <w:adjustRightInd w:val="0"/>
        <w:spacing w:before="120" w:after="120" w:line="276" w:lineRule="auto"/>
        <w:ind w:firstLine="540"/>
        <w:jc w:val="both"/>
        <w:rPr>
          <w:rFonts w:cstheme="minorHAnsi"/>
          <w:lang w:val="bg-BG"/>
        </w:rPr>
      </w:pPr>
      <w:r w:rsidRPr="0015141C">
        <w:rPr>
          <w:rFonts w:cstheme="minorHAnsi"/>
          <w:lang w:val="bg-BG"/>
        </w:rPr>
        <w:t> 2.</w:t>
      </w:r>
      <w:r w:rsidR="00B217B5" w:rsidRPr="0015141C">
        <w:rPr>
          <w:rFonts w:cstheme="minorHAnsi"/>
          <w:lang w:val="bg-BG"/>
        </w:rPr>
        <w:t xml:space="preserve"> </w:t>
      </w:r>
      <w:r w:rsidRPr="0015141C">
        <w:rPr>
          <w:rFonts w:cstheme="minorHAnsi"/>
          <w:lang w:val="bg-BG"/>
        </w:rPr>
        <w:t>Членовете на РИК следва да осигурят ежедневно и постоянно присъствие в работното помещение на комисията, с адрес: град Ловеч, ул. „Търговска” № 43, сграда на Областна администрация Ловеч, ет. 11, зала № 1109, при спазване на следното работно време: от 09:00 часа до 17:00 часа като дежурствата се извършват по график от двама членове на комисията, предложени от различни политически партии и коалиции.</w:t>
      </w:r>
    </w:p>
    <w:p w14:paraId="3C645FF0" w14:textId="77777777" w:rsidR="008773FA" w:rsidRPr="0015141C" w:rsidRDefault="008773FA" w:rsidP="00C50E4F">
      <w:pPr>
        <w:spacing w:before="100" w:beforeAutospacing="1" w:afterAutospacing="1" w:line="276" w:lineRule="auto"/>
        <w:ind w:firstLine="547"/>
        <w:jc w:val="both"/>
        <w:rPr>
          <w:rFonts w:eastAsia="Times New Roman" w:cstheme="minorHAnsi"/>
          <w:lang w:val="bg-BG" w:eastAsia="bg-BG"/>
        </w:rPr>
      </w:pPr>
      <w:r w:rsidRPr="0015141C">
        <w:rPr>
          <w:rFonts w:eastAsia="Times New Roman" w:cstheme="minorHAnsi"/>
          <w:bCs/>
          <w:lang w:val="bg-BG" w:eastAsia="bg-BG"/>
        </w:rPr>
        <w:t>Настоящото решение на основание</w:t>
      </w:r>
      <w:r w:rsidRPr="0015141C">
        <w:rPr>
          <w:rFonts w:eastAsia="Times New Roman" w:cstheme="minorHAnsi"/>
          <w:lang w:val="bg-BG" w:eastAsia="bg-BG"/>
        </w:rPr>
        <w:t xml:space="preserve"> чл. 73, ал. 1 от Изборния кодекс може да бъде оспорвано в тридневен срок от обявяването му пред Централната избирателна комисия. </w:t>
      </w:r>
    </w:p>
    <w:p w14:paraId="3C645FF1" w14:textId="77777777" w:rsidR="00CD6AF3" w:rsidRPr="0015141C" w:rsidRDefault="00CD6AF3" w:rsidP="00C50E4F">
      <w:pPr>
        <w:autoSpaceDE w:val="0"/>
        <w:autoSpaceDN w:val="0"/>
        <w:adjustRightInd w:val="0"/>
        <w:spacing w:after="120" w:line="276" w:lineRule="auto"/>
        <w:ind w:firstLine="630"/>
        <w:rPr>
          <w:rFonts w:cstheme="minorHAnsi"/>
          <w:b/>
          <w:bCs/>
          <w:u w:val="single"/>
          <w:lang w:val="bg-BG"/>
        </w:rPr>
      </w:pPr>
      <w:r w:rsidRPr="0015141C">
        <w:rPr>
          <w:rFonts w:cstheme="minorHAnsi"/>
          <w:b/>
          <w:bCs/>
          <w:u w:val="single"/>
          <w:lang w:val="bg-BG"/>
        </w:rPr>
        <w:t>Точка пета:</w:t>
      </w:r>
    </w:p>
    <w:p w14:paraId="3C645FF2" w14:textId="77777777" w:rsidR="00015287" w:rsidRPr="0015141C" w:rsidRDefault="00CD6AF3" w:rsidP="00C50E4F">
      <w:pPr>
        <w:pStyle w:val="NormalWeb"/>
        <w:spacing w:before="0" w:beforeAutospacing="0" w:after="120" w:afterAutospacing="0" w:line="276" w:lineRule="auto"/>
        <w:ind w:firstLine="547"/>
        <w:jc w:val="both"/>
        <w:rPr>
          <w:rFonts w:asciiTheme="minorHAnsi" w:hAnsiTheme="minorHAnsi" w:cstheme="minorHAnsi"/>
        </w:rPr>
      </w:pPr>
      <w:r w:rsidRPr="0015141C">
        <w:rPr>
          <w:rFonts w:asciiTheme="minorHAnsi" w:hAnsiTheme="minorHAnsi" w:cstheme="minorHAnsi"/>
        </w:rPr>
        <w:t xml:space="preserve">Председателят запозна присъстващите с необходимостта да се приеме решение за </w:t>
      </w:r>
      <w:r w:rsidR="00435AD2" w:rsidRPr="0015141C">
        <w:rPr>
          <w:rFonts w:asciiTheme="minorHAnsi" w:hAnsiTheme="minorHAnsi" w:cstheme="minorHAnsi"/>
        </w:rPr>
        <w:t>определяне на срок за подаване на документи в РИК Ловеч за регистрация на инициативните комитети за участие в изборите за народни представители на 9 юни 2024 г.</w:t>
      </w:r>
      <w:r w:rsidR="00DD36DC" w:rsidRPr="0015141C">
        <w:rPr>
          <w:rFonts w:asciiTheme="minorHAnsi" w:hAnsiTheme="minorHAnsi" w:cstheme="minorHAnsi"/>
        </w:rPr>
        <w:t xml:space="preserve"> </w:t>
      </w:r>
      <w:r w:rsidR="00015287" w:rsidRPr="0015141C">
        <w:rPr>
          <w:rFonts w:asciiTheme="minorHAnsi" w:hAnsiTheme="minorHAnsi" w:cstheme="minorHAnsi"/>
        </w:rPr>
        <w:t xml:space="preserve">Съгласно чл. 152, т. 2 и чл. 153, ал. 1 от Изборния кодекс инициативните комитети се регистрират в РИК при избори за народни представители, като подават документи за регистрация не по-късно от 40 дни преди изборния ден. Според условията на т. 5 от раздел III от Решение № 3118-НС от 19.04.2024 г. на Централна избирателна комисия районната избирателна комисия незабавно след назначаването си приема решение за срока на подаване на документи за регистрация на инициативните комитети за участие в изборите за народни представители. В т. 8 от същото решение ЦИК </w:t>
      </w:r>
      <w:r w:rsidR="0038232C" w:rsidRPr="0015141C">
        <w:rPr>
          <w:rFonts w:asciiTheme="minorHAnsi" w:hAnsiTheme="minorHAnsi" w:cstheme="minorHAnsi"/>
        </w:rPr>
        <w:t>указва</w:t>
      </w:r>
      <w:r w:rsidR="00015287" w:rsidRPr="0015141C">
        <w:rPr>
          <w:rFonts w:asciiTheme="minorHAnsi" w:hAnsiTheme="minorHAnsi" w:cstheme="minorHAnsi"/>
        </w:rPr>
        <w:t>, че инициативните</w:t>
      </w:r>
      <w:r w:rsidR="00C15684" w:rsidRPr="0015141C">
        <w:rPr>
          <w:rFonts w:asciiTheme="minorHAnsi" w:hAnsiTheme="minorHAnsi" w:cstheme="minorHAnsi"/>
        </w:rPr>
        <w:t xml:space="preserve"> комитети следва да представят документи за регистрация в РИК</w:t>
      </w:r>
      <w:r w:rsidR="00015287" w:rsidRPr="0015141C">
        <w:rPr>
          <w:rFonts w:asciiTheme="minorHAnsi" w:hAnsiTheme="minorHAnsi" w:cstheme="minorHAnsi"/>
        </w:rPr>
        <w:t xml:space="preserve"> не по-късно от 17.00 часа на 29 април 2024 г. (40 дни преди изборния ден).</w:t>
      </w:r>
    </w:p>
    <w:p w14:paraId="3C645FF3" w14:textId="77777777" w:rsidR="00CD6AF3" w:rsidRPr="0015141C" w:rsidRDefault="00CD6AF3" w:rsidP="00C50E4F">
      <w:pPr>
        <w:pStyle w:val="NormalWeb"/>
        <w:spacing w:before="0" w:beforeAutospacing="0" w:after="120" w:afterAutospacing="0" w:line="276" w:lineRule="auto"/>
        <w:ind w:firstLine="547"/>
        <w:jc w:val="both"/>
        <w:rPr>
          <w:rFonts w:asciiTheme="minorHAnsi" w:hAnsiTheme="minorHAnsi" w:cstheme="minorHAnsi"/>
        </w:rPr>
      </w:pPr>
      <w:r w:rsidRPr="0015141C">
        <w:rPr>
          <w:rFonts w:asciiTheme="minorHAnsi" w:hAnsiTheme="minorHAnsi" w:cstheme="minorHAnsi"/>
          <w:bCs/>
        </w:rPr>
        <w:t xml:space="preserve">Председателят предложи проект на решение, което бе подложено на гласуване. Бе проведено гласуване и с 13 гласа „За” (Росица Дилянова Димитрова; Фатме Юсеинова Моллова; Евгения Асенова Иванова; Петко Георгиев Петков; Петя Цанкова Стоянова; Мария Бончева Йорданова; Стойо Иванов Ковачев; Даниела Минкова Цанова; Иван Донев Арабаджиев; Клара Сашева Баросова; Павлина Мирчева Вълова; Севдие Шефкат Кулаалиева; Ралица Чавдарова Димитрова) </w:t>
      </w:r>
      <w:r w:rsidRPr="0015141C">
        <w:rPr>
          <w:rFonts w:asciiTheme="minorHAnsi" w:hAnsiTheme="minorHAnsi" w:cstheme="minorHAnsi"/>
        </w:rPr>
        <w:t xml:space="preserve">и 0 „Против”,  на основание </w:t>
      </w:r>
      <w:r w:rsidR="00C9449C" w:rsidRPr="0015141C">
        <w:rPr>
          <w:rFonts w:asciiTheme="minorHAnsi" w:hAnsiTheme="minorHAnsi" w:cstheme="minorHAnsi"/>
        </w:rPr>
        <w:t>чл. 72, ал. 1, т. 1 и т. 7 от Изборния кодекс, във връзка с чл. 152, т. 2 и чл.</w:t>
      </w:r>
      <w:r w:rsidR="00FC4970" w:rsidRPr="0015141C">
        <w:rPr>
          <w:rFonts w:asciiTheme="minorHAnsi" w:hAnsiTheme="minorHAnsi" w:cstheme="minorHAnsi"/>
        </w:rPr>
        <w:t xml:space="preserve"> 153, ал. 1 от Изборния кодекс,</w:t>
      </w:r>
      <w:r w:rsidR="00C9449C" w:rsidRPr="0015141C">
        <w:rPr>
          <w:rFonts w:asciiTheme="minorHAnsi" w:hAnsiTheme="minorHAnsi" w:cstheme="minorHAnsi"/>
        </w:rPr>
        <w:t xml:space="preserve"> т. 5 </w:t>
      </w:r>
      <w:r w:rsidR="009A3F00" w:rsidRPr="0015141C">
        <w:rPr>
          <w:rFonts w:asciiTheme="minorHAnsi" w:hAnsiTheme="minorHAnsi" w:cstheme="minorHAnsi"/>
        </w:rPr>
        <w:t xml:space="preserve">и т. 8 </w:t>
      </w:r>
      <w:r w:rsidR="00C9449C" w:rsidRPr="0015141C">
        <w:rPr>
          <w:rFonts w:asciiTheme="minorHAnsi" w:hAnsiTheme="minorHAnsi" w:cstheme="minorHAnsi"/>
        </w:rPr>
        <w:t>от раздел III от Решение № 3118-НС от 19.04.2024 г. на Централна избирателна комисия, Районна избирателна комисия Ловеч</w:t>
      </w:r>
    </w:p>
    <w:p w14:paraId="3C645FF4" w14:textId="77777777" w:rsidR="00CD6AF3" w:rsidRPr="0015141C" w:rsidRDefault="00CD6AF3" w:rsidP="00C50E4F">
      <w:pPr>
        <w:keepNext/>
        <w:autoSpaceDE w:val="0"/>
        <w:autoSpaceDN w:val="0"/>
        <w:adjustRightInd w:val="0"/>
        <w:spacing w:before="120" w:after="120" w:line="276" w:lineRule="auto"/>
        <w:jc w:val="center"/>
        <w:rPr>
          <w:rFonts w:cstheme="minorHAnsi"/>
          <w:b/>
          <w:bCs/>
          <w:lang w:val="bg-BG"/>
        </w:rPr>
      </w:pPr>
      <w:r w:rsidRPr="0015141C">
        <w:rPr>
          <w:rFonts w:cstheme="minorHAnsi"/>
          <w:b/>
          <w:bCs/>
          <w:lang w:val="bg-BG"/>
        </w:rPr>
        <w:t>Р Е Ш И:</w:t>
      </w:r>
    </w:p>
    <w:p w14:paraId="3C645FF5" w14:textId="77777777" w:rsidR="009E622C" w:rsidRPr="0015141C" w:rsidRDefault="009E622C" w:rsidP="00C50E4F">
      <w:pPr>
        <w:pStyle w:val="NormalWeb"/>
        <w:spacing w:before="0" w:beforeAutospacing="0" w:after="120" w:afterAutospacing="0" w:line="276" w:lineRule="auto"/>
        <w:ind w:firstLine="547"/>
        <w:jc w:val="both"/>
        <w:rPr>
          <w:rFonts w:asciiTheme="minorHAnsi" w:hAnsiTheme="minorHAnsi" w:cstheme="minorHAnsi"/>
        </w:rPr>
      </w:pPr>
      <w:r w:rsidRPr="0015141C">
        <w:rPr>
          <w:rFonts w:asciiTheme="minorHAnsi" w:hAnsiTheme="minorHAnsi" w:cstheme="minorHAnsi"/>
        </w:rPr>
        <w:t>Определя срок за подаването в Районна избирателна комисия - Ловеч на документи за регистрация на инициативни комитети за участие в изборите за народни представители на 9 юни 2024 г. всеки календарен ден от 09.00 до 17.00 часа за периода от 21.04.2024 г. до 29.04.2024 г. включително (40 дни преди изборния ден).</w:t>
      </w:r>
    </w:p>
    <w:p w14:paraId="3C645FF6" w14:textId="77777777" w:rsidR="009E622C" w:rsidRPr="0015141C" w:rsidRDefault="009E622C" w:rsidP="00C50E4F">
      <w:pPr>
        <w:pStyle w:val="NormalWeb"/>
        <w:spacing w:before="0" w:beforeAutospacing="0" w:after="120" w:afterAutospacing="0" w:line="276" w:lineRule="auto"/>
        <w:ind w:firstLine="547"/>
        <w:jc w:val="both"/>
        <w:rPr>
          <w:rFonts w:asciiTheme="minorHAnsi" w:hAnsiTheme="minorHAnsi" w:cstheme="minorHAnsi"/>
        </w:rPr>
      </w:pPr>
      <w:r w:rsidRPr="0015141C">
        <w:rPr>
          <w:rFonts w:asciiTheme="minorHAnsi" w:hAnsiTheme="minorHAnsi" w:cstheme="minorHAnsi"/>
        </w:rPr>
        <w:lastRenderedPageBreak/>
        <w:t xml:space="preserve">Срокът за подаване на документите за регистрация на инициативните комитети да бъде обявен на публично място - информационното табло на Районна избирателна комисия Ловеч, както и на интернет страницата </w:t>
      </w:r>
      <w:r w:rsidR="007D5C6F">
        <w:rPr>
          <w:rFonts w:asciiTheme="minorHAnsi" w:hAnsiTheme="minorHAnsi" w:cstheme="minorHAnsi"/>
        </w:rPr>
        <w:t>на комиси</w:t>
      </w:r>
      <w:r w:rsidR="00C75ABB">
        <w:rPr>
          <w:rFonts w:asciiTheme="minorHAnsi" w:hAnsiTheme="minorHAnsi" w:cstheme="minorHAnsi"/>
        </w:rPr>
        <w:t>я</w:t>
      </w:r>
      <w:r w:rsidR="007D5C6F">
        <w:rPr>
          <w:rFonts w:asciiTheme="minorHAnsi" w:hAnsiTheme="minorHAnsi" w:cstheme="minorHAnsi"/>
        </w:rPr>
        <w:t>та</w:t>
      </w:r>
      <w:r w:rsidRPr="0015141C">
        <w:rPr>
          <w:rFonts w:asciiTheme="minorHAnsi" w:hAnsiTheme="minorHAnsi" w:cstheme="minorHAnsi"/>
        </w:rPr>
        <w:t>.</w:t>
      </w:r>
    </w:p>
    <w:p w14:paraId="3C645FF7" w14:textId="77777777" w:rsidR="009E622C" w:rsidRPr="0015141C" w:rsidRDefault="009E622C" w:rsidP="00C50E4F">
      <w:pPr>
        <w:pStyle w:val="NormalWeb"/>
        <w:spacing w:before="0" w:beforeAutospacing="0" w:after="120" w:afterAutospacing="0" w:line="276" w:lineRule="auto"/>
        <w:ind w:firstLine="547"/>
        <w:jc w:val="both"/>
        <w:rPr>
          <w:rFonts w:asciiTheme="minorHAnsi" w:hAnsiTheme="minorHAnsi" w:cstheme="minorHAnsi"/>
        </w:rPr>
      </w:pPr>
      <w:r w:rsidRPr="0015141C">
        <w:rPr>
          <w:rFonts w:asciiTheme="minorHAnsi" w:hAnsiTheme="minorHAnsi" w:cstheme="minorHAnsi"/>
        </w:rPr>
        <w:t xml:space="preserve">Настоящото решение на основание чл. 73, ал. 1 от Изборния кодекс може да бъде оспорвано в тридневен срок от обявяването му пред Централната избирателна комисия. </w:t>
      </w:r>
    </w:p>
    <w:p w14:paraId="3C645FF8" w14:textId="77777777" w:rsidR="00E3489C" w:rsidRPr="0015141C" w:rsidRDefault="00E3489C" w:rsidP="00C50E4F">
      <w:pPr>
        <w:autoSpaceDE w:val="0"/>
        <w:autoSpaceDN w:val="0"/>
        <w:adjustRightInd w:val="0"/>
        <w:spacing w:after="120" w:line="276" w:lineRule="auto"/>
        <w:ind w:firstLine="630"/>
        <w:rPr>
          <w:rFonts w:cstheme="minorHAnsi"/>
          <w:b/>
          <w:bCs/>
          <w:u w:val="single"/>
          <w:lang w:val="bg-BG"/>
        </w:rPr>
      </w:pPr>
      <w:r w:rsidRPr="0015141C">
        <w:rPr>
          <w:rFonts w:cstheme="minorHAnsi"/>
          <w:b/>
          <w:bCs/>
          <w:u w:val="single"/>
          <w:lang w:val="bg-BG"/>
        </w:rPr>
        <w:t>Точка шеста:</w:t>
      </w:r>
    </w:p>
    <w:p w14:paraId="3C645FF9" w14:textId="77777777" w:rsidR="00976BBC" w:rsidRPr="0015141C" w:rsidRDefault="00E3489C" w:rsidP="00C50E4F">
      <w:pPr>
        <w:pStyle w:val="NormalWeb"/>
        <w:spacing w:before="0" w:beforeAutospacing="0" w:after="120" w:afterAutospacing="0" w:line="276" w:lineRule="auto"/>
        <w:ind w:firstLine="547"/>
        <w:jc w:val="both"/>
        <w:rPr>
          <w:rFonts w:asciiTheme="minorHAnsi" w:hAnsiTheme="minorHAnsi" w:cstheme="minorHAnsi"/>
        </w:rPr>
      </w:pPr>
      <w:r w:rsidRPr="0015141C">
        <w:rPr>
          <w:rFonts w:asciiTheme="minorHAnsi" w:hAnsiTheme="minorHAnsi" w:cstheme="minorHAnsi"/>
        </w:rPr>
        <w:t xml:space="preserve">Председателят запозна присъстващите с необходимостта да се приеме решение за определяне на срок за подаване на документи в </w:t>
      </w:r>
      <w:r w:rsidR="00332730" w:rsidRPr="0015141C">
        <w:rPr>
          <w:rFonts w:asciiTheme="minorHAnsi" w:hAnsiTheme="minorHAnsi" w:cstheme="minorHAnsi"/>
        </w:rPr>
        <w:t>Районна избирателна комисия Ловеч за регистрация на кандидатите за народни представители в изборите на 9 юни 2024 г.</w:t>
      </w:r>
      <w:r w:rsidR="00F343C8" w:rsidRPr="0015141C">
        <w:rPr>
          <w:rFonts w:asciiTheme="minorHAnsi" w:hAnsiTheme="minorHAnsi" w:cstheme="minorHAnsi"/>
        </w:rPr>
        <w:t xml:space="preserve"> </w:t>
      </w:r>
      <w:r w:rsidR="00976BBC" w:rsidRPr="0015141C">
        <w:rPr>
          <w:rFonts w:asciiTheme="minorHAnsi" w:hAnsiTheme="minorHAnsi" w:cstheme="minorHAnsi"/>
        </w:rPr>
        <w:t xml:space="preserve">Съгласно чл. 255, ал. 1 и ал. 2 от Изборния кодекс регистрирането на кандидатските листи се извършва от районните избирателни комисии след представяне на конкретно изброени в алинея 1 документи, като регистрацията следва да бъде извършена </w:t>
      </w:r>
      <w:r w:rsidR="00A37BAE" w:rsidRPr="0015141C">
        <w:rPr>
          <w:rFonts w:asciiTheme="minorHAnsi" w:hAnsiTheme="minorHAnsi" w:cstheme="minorHAnsi"/>
        </w:rPr>
        <w:t>н</w:t>
      </w:r>
      <w:r w:rsidR="00976BBC" w:rsidRPr="0015141C">
        <w:rPr>
          <w:rFonts w:asciiTheme="minorHAnsi" w:hAnsiTheme="minorHAnsi" w:cstheme="minorHAnsi"/>
        </w:rPr>
        <w:t>е по-късно от 32 дни преди изборния ден. Според т. 14 от раздел IV от Решение № 3120-НС от 19.04.2024 г. на Централна избирателна комисия, районната избирателна комисия незабавно след назначаването си приема решение относно определяне срока за подаване на документи за регистрация на кандидатските листи на партиите, коалициите и инициативните комитети за участие в изборите за народни представители на 9 юни 2024 г. и го обявява на публично място и на интернет страницата си. Регистрирането на кандидатските листи за народни представители се извършва в периода от 22 април, но не по-късно от 25 април до 17.00 часа на 7 май 2024 г. (не по-късно от 32 дни преди изборния ден), като районните избирателни комисии следва да обезпечат възможността на партиите, коалициите и инициативните комитети да подават документи в посочения период.</w:t>
      </w:r>
    </w:p>
    <w:p w14:paraId="3C645FFA" w14:textId="77777777" w:rsidR="00E3489C" w:rsidRPr="0015141C" w:rsidRDefault="00E3489C" w:rsidP="00C50E4F">
      <w:pPr>
        <w:autoSpaceDE w:val="0"/>
        <w:autoSpaceDN w:val="0"/>
        <w:adjustRightInd w:val="0"/>
        <w:spacing w:before="120" w:after="120" w:line="276" w:lineRule="auto"/>
        <w:ind w:firstLine="540"/>
        <w:jc w:val="both"/>
        <w:rPr>
          <w:rFonts w:cstheme="minorHAnsi"/>
          <w:lang w:val="bg-BG"/>
        </w:rPr>
      </w:pPr>
      <w:r w:rsidRPr="0015141C">
        <w:rPr>
          <w:rFonts w:cstheme="minorHAnsi"/>
          <w:bCs/>
          <w:lang w:val="bg-BG"/>
        </w:rPr>
        <w:t xml:space="preserve">Председателят предложи проект на решение, което бе подложено на гласуване. Бе проведено гласуване и с 13 гласа „За” (Росица Дилянова Димитрова; Фатме Юсеинова Моллова; Евгения Асенова Иванова; Петко Георгиев Петков; Петя Цанкова Стоянова; Мария Бончева Йорданова; Стойо Иванов Ковачев; Даниела Минкова Цанова; Иван Донев Арабаджиев; Клара Сашева Баросова; Павлина Мирчева Вълова; Севдие Шефкат Кулаалиева; Ралица Чавдарова Димитрова) </w:t>
      </w:r>
      <w:r w:rsidRPr="0015141C">
        <w:rPr>
          <w:rFonts w:cstheme="minorHAnsi"/>
          <w:lang w:val="bg-BG"/>
        </w:rPr>
        <w:t xml:space="preserve">и 0 „Против”,  на основание чл. 72, ал. 1, т. 1 и т. </w:t>
      </w:r>
      <w:r w:rsidR="00BB3D2C" w:rsidRPr="0015141C">
        <w:rPr>
          <w:rFonts w:cstheme="minorHAnsi"/>
          <w:lang w:val="bg-BG"/>
        </w:rPr>
        <w:t>8</w:t>
      </w:r>
      <w:r w:rsidRPr="0015141C">
        <w:rPr>
          <w:rFonts w:cstheme="minorHAnsi"/>
          <w:lang w:val="bg-BG"/>
        </w:rPr>
        <w:t xml:space="preserve"> от </w:t>
      </w:r>
      <w:r w:rsidR="00BB3D2C" w:rsidRPr="0015141C">
        <w:rPr>
          <w:rFonts w:cstheme="minorHAnsi"/>
          <w:lang w:val="bg-BG"/>
        </w:rPr>
        <w:t>Изборния кодекс, във връзка с чл. 255, ал. 1 и ал. 2 от Изборния кодекс и т. 14 от раздел IV от Решение № 3120-НС от 19.04.2024 г. на Централна избирателна комисия, Районна избирателна комисия Ловеч</w:t>
      </w:r>
    </w:p>
    <w:p w14:paraId="3C645FFB" w14:textId="77777777" w:rsidR="00E3489C" w:rsidRPr="0015141C" w:rsidRDefault="00E3489C" w:rsidP="00C50E4F">
      <w:pPr>
        <w:keepNext/>
        <w:autoSpaceDE w:val="0"/>
        <w:autoSpaceDN w:val="0"/>
        <w:adjustRightInd w:val="0"/>
        <w:spacing w:before="120" w:after="120" w:line="276" w:lineRule="auto"/>
        <w:jc w:val="center"/>
        <w:rPr>
          <w:rFonts w:cstheme="minorHAnsi"/>
          <w:b/>
          <w:bCs/>
          <w:lang w:val="bg-BG"/>
        </w:rPr>
      </w:pPr>
      <w:r w:rsidRPr="0015141C">
        <w:rPr>
          <w:rFonts w:cstheme="minorHAnsi"/>
          <w:b/>
          <w:bCs/>
          <w:lang w:val="bg-BG"/>
        </w:rPr>
        <w:t>Р Е Ш И:</w:t>
      </w:r>
    </w:p>
    <w:p w14:paraId="3C645FFC" w14:textId="77777777" w:rsidR="00E35AA6" w:rsidRPr="0015141C" w:rsidRDefault="00E35AA6" w:rsidP="00C50E4F">
      <w:pPr>
        <w:pStyle w:val="NormalWeb"/>
        <w:spacing w:after="120" w:line="276" w:lineRule="auto"/>
        <w:ind w:firstLine="547"/>
        <w:jc w:val="both"/>
        <w:rPr>
          <w:rFonts w:asciiTheme="minorHAnsi" w:hAnsiTheme="minorHAnsi" w:cstheme="minorHAnsi"/>
        </w:rPr>
      </w:pPr>
      <w:r w:rsidRPr="0015141C">
        <w:rPr>
          <w:rFonts w:asciiTheme="minorHAnsi" w:hAnsiTheme="minorHAnsi" w:cstheme="minorHAnsi"/>
        </w:rPr>
        <w:t>Определя срок за подаването в РИК Ловеч на документи за регистрация на кандидатските листи на партиите, коалициите и инициативните комитети за участие в изборите за народни представители на 9 юни 2024 г. всеки календарен ден от 09.00 до 17.00 часа за периода от 22.04.2024</w:t>
      </w:r>
      <w:r w:rsidR="002D4769" w:rsidRPr="0015141C">
        <w:rPr>
          <w:rFonts w:asciiTheme="minorHAnsi" w:hAnsiTheme="minorHAnsi" w:cstheme="minorHAnsi"/>
        </w:rPr>
        <w:t xml:space="preserve"> г. </w:t>
      </w:r>
      <w:r w:rsidRPr="0015141C">
        <w:rPr>
          <w:rFonts w:asciiTheme="minorHAnsi" w:hAnsiTheme="minorHAnsi" w:cstheme="minorHAnsi"/>
        </w:rPr>
        <w:t>до 07.05.2024 г. включително (32 дни преди изборния ден).</w:t>
      </w:r>
    </w:p>
    <w:p w14:paraId="3C645FFD" w14:textId="77777777" w:rsidR="00E35AA6" w:rsidRPr="0015141C" w:rsidRDefault="00E35AA6" w:rsidP="00C50E4F">
      <w:pPr>
        <w:pStyle w:val="NormalWeb"/>
        <w:spacing w:after="120" w:line="276" w:lineRule="auto"/>
        <w:ind w:firstLine="547"/>
        <w:jc w:val="both"/>
        <w:rPr>
          <w:rFonts w:asciiTheme="minorHAnsi" w:hAnsiTheme="minorHAnsi" w:cstheme="minorHAnsi"/>
        </w:rPr>
      </w:pPr>
      <w:r w:rsidRPr="0015141C">
        <w:rPr>
          <w:rFonts w:asciiTheme="minorHAnsi" w:hAnsiTheme="minorHAnsi" w:cstheme="minorHAnsi"/>
        </w:rPr>
        <w:lastRenderedPageBreak/>
        <w:t>Срокът за подаване на документите за регистрация да бъде обявен на публично място - информационното табло на Районна избирателна комисия Ловеч, както и на интернет страницата на комисията.</w:t>
      </w:r>
    </w:p>
    <w:p w14:paraId="3C645FFE" w14:textId="77777777" w:rsidR="00E35AA6" w:rsidRPr="0015141C" w:rsidRDefault="00E35AA6" w:rsidP="00C50E4F">
      <w:pPr>
        <w:pStyle w:val="NormalWeb"/>
        <w:spacing w:before="0" w:beforeAutospacing="0" w:after="120" w:afterAutospacing="0" w:line="276" w:lineRule="auto"/>
        <w:ind w:firstLine="547"/>
        <w:jc w:val="both"/>
        <w:rPr>
          <w:rFonts w:asciiTheme="minorHAnsi" w:hAnsiTheme="minorHAnsi" w:cstheme="minorHAnsi"/>
        </w:rPr>
      </w:pPr>
      <w:r w:rsidRPr="0015141C">
        <w:rPr>
          <w:rFonts w:asciiTheme="minorHAnsi" w:hAnsiTheme="minorHAnsi" w:cstheme="minorHAnsi"/>
        </w:rPr>
        <w:t xml:space="preserve"> Настоящото решение на основание чл. 73, ал. 1 от Изборния кодекс може да бъде оспорвано в тридневен срок от обявяването му пред Централната избирателна комисия. </w:t>
      </w:r>
    </w:p>
    <w:p w14:paraId="3C645FFF" w14:textId="77777777" w:rsidR="00E35AA6" w:rsidRPr="0015141C" w:rsidRDefault="00E35AA6" w:rsidP="00C50E4F">
      <w:pPr>
        <w:autoSpaceDE w:val="0"/>
        <w:autoSpaceDN w:val="0"/>
        <w:adjustRightInd w:val="0"/>
        <w:spacing w:after="120" w:line="276" w:lineRule="auto"/>
        <w:ind w:firstLine="630"/>
        <w:rPr>
          <w:rFonts w:cstheme="minorHAnsi"/>
          <w:b/>
          <w:bCs/>
          <w:u w:val="single"/>
          <w:lang w:val="bg-BG"/>
        </w:rPr>
      </w:pPr>
      <w:r w:rsidRPr="0015141C">
        <w:rPr>
          <w:rFonts w:cstheme="minorHAnsi"/>
          <w:b/>
          <w:bCs/>
          <w:u w:val="single"/>
          <w:lang w:val="bg-BG"/>
        </w:rPr>
        <w:t>Точка седма:</w:t>
      </w:r>
    </w:p>
    <w:p w14:paraId="3C646000" w14:textId="77777777" w:rsidR="0070109D" w:rsidRPr="0015141C" w:rsidRDefault="00E35AA6" w:rsidP="00C50E4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theme="minorHAnsi"/>
          <w:lang w:val="bg-BG"/>
        </w:rPr>
      </w:pPr>
      <w:r w:rsidRPr="0015141C">
        <w:rPr>
          <w:rFonts w:eastAsia="Times New Roman" w:cstheme="minorHAnsi"/>
          <w:lang w:val="bg-BG" w:eastAsia="bg-BG"/>
        </w:rPr>
        <w:t>Председателят запозна присъстващите с необходимостта да се приеме решение за</w:t>
      </w:r>
      <w:r w:rsidR="002D4769" w:rsidRPr="0015141C">
        <w:rPr>
          <w:rFonts w:cstheme="minorHAnsi"/>
          <w:lang w:val="bg-BG"/>
        </w:rPr>
        <w:t xml:space="preserve"> </w:t>
      </w:r>
      <w:r w:rsidR="002D4769" w:rsidRPr="0015141C">
        <w:rPr>
          <w:rFonts w:eastAsia="Times New Roman" w:cstheme="minorHAnsi"/>
          <w:lang w:val="bg-BG" w:eastAsia="bg-BG"/>
        </w:rPr>
        <w:t>приемане на Правила за технически и организационни мерки за защита на личните данни в Районна избирателна комисия Ловеч</w:t>
      </w:r>
      <w:r w:rsidR="0070109D" w:rsidRPr="0015141C">
        <w:rPr>
          <w:rFonts w:eastAsia="Times New Roman" w:cstheme="minorHAnsi"/>
          <w:lang w:val="bg-BG" w:eastAsia="bg-BG"/>
        </w:rPr>
        <w:t>.</w:t>
      </w:r>
      <w:r w:rsidR="0070109D" w:rsidRPr="0015141C">
        <w:rPr>
          <w:rFonts w:cstheme="minorHAnsi"/>
          <w:lang w:val="bg-BG"/>
        </w:rPr>
        <w:t xml:space="preserve"> </w:t>
      </w:r>
    </w:p>
    <w:p w14:paraId="3C646001" w14:textId="77777777" w:rsidR="0070109D" w:rsidRPr="0015141C" w:rsidRDefault="0070109D" w:rsidP="00C50E4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 w:cstheme="minorHAnsi"/>
          <w:lang w:val="bg-BG" w:eastAsia="bg-BG"/>
        </w:rPr>
      </w:pPr>
      <w:r w:rsidRPr="0015141C">
        <w:rPr>
          <w:rFonts w:eastAsia="Times New Roman" w:cstheme="minorHAnsi"/>
          <w:lang w:val="bg-BG" w:eastAsia="bg-BG"/>
        </w:rPr>
        <w:t>Председателят предложи проект на решение, което бе подложено на гласуване. Бе проведено гласуване и с 13 гласа „За” (Росица Дилянова Димитрова; Фатме Юсеинова Моллова; Евгения Асенова Иванова; Петко Георгиев Петков; Петя Цанкова Стоянова; Мария Бончева Йорданова; Стойо Иванов Ковачев; Даниела Минкова Цанова; Иван Донев Арабаджиев; Клара Сашева Баросова; Павлина Мирчева Вълова; Севдие Шефкат Кулаалиева; Ралица Чавдарова Димитрова) и 0 „Против”,  на основание чл. 72, ал. 1, т. 1 и т. 8 от Изборния кодекс, във връзка с чл. 255, ал. 1 и ал. 2 от Изборния кодекс и т. 14 от раздел IV от Решение № 3120-НС от 19.04.2024 г. на Централна избирателна комисия, Районна избирателна комисия Ловеч</w:t>
      </w:r>
    </w:p>
    <w:p w14:paraId="3C646002" w14:textId="77777777" w:rsidR="00824424" w:rsidRPr="0015141C" w:rsidRDefault="0070109D" w:rsidP="00C50E4F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="Times New Roman" w:cstheme="minorHAnsi"/>
          <w:b/>
          <w:lang w:val="bg-BG" w:eastAsia="bg-BG"/>
        </w:rPr>
      </w:pPr>
      <w:r w:rsidRPr="0015141C">
        <w:rPr>
          <w:rFonts w:eastAsia="Times New Roman" w:cstheme="minorHAnsi"/>
          <w:b/>
          <w:lang w:val="bg-BG" w:eastAsia="bg-BG"/>
        </w:rPr>
        <w:t>Р Е Ш И:</w:t>
      </w:r>
    </w:p>
    <w:p w14:paraId="3C646003" w14:textId="77777777" w:rsidR="00585EFC" w:rsidRPr="0015141C" w:rsidRDefault="00585EFC" w:rsidP="00C50E4F">
      <w:pPr>
        <w:spacing w:before="100" w:beforeAutospacing="1" w:afterAutospacing="1" w:line="276" w:lineRule="auto"/>
        <w:ind w:firstLine="547"/>
        <w:jc w:val="both"/>
        <w:rPr>
          <w:rFonts w:eastAsia="Times New Roman" w:cstheme="minorHAnsi"/>
          <w:lang w:val="bg-BG" w:eastAsia="bg-BG"/>
        </w:rPr>
      </w:pPr>
      <w:r w:rsidRPr="0015141C">
        <w:rPr>
          <w:rFonts w:eastAsia="Times New Roman" w:cstheme="minorHAnsi"/>
          <w:lang w:val="bg-BG" w:eastAsia="bg-BG"/>
        </w:rPr>
        <w:t>Приема Правила за технически и организационни мерки за защита на личните данни в Районна избирателна комисия Ловеч при произвеждане на изборите за членове на Европейския парламент от Република България и за народни представители на 9 юни 2024 г., съгласно приложение, представляващо неразделна част от решението.</w:t>
      </w:r>
    </w:p>
    <w:p w14:paraId="3C646004" w14:textId="77777777" w:rsidR="00585EFC" w:rsidRPr="0015141C" w:rsidRDefault="00585EFC" w:rsidP="00C50E4F">
      <w:pPr>
        <w:spacing w:before="100" w:beforeAutospacing="1" w:afterAutospacing="1" w:line="276" w:lineRule="auto"/>
        <w:ind w:firstLine="547"/>
        <w:jc w:val="both"/>
        <w:rPr>
          <w:rFonts w:eastAsia="Times New Roman" w:cstheme="minorHAnsi"/>
          <w:lang w:val="bg-BG" w:eastAsia="bg-BG"/>
        </w:rPr>
      </w:pPr>
      <w:r w:rsidRPr="0015141C">
        <w:rPr>
          <w:rFonts w:eastAsia="Times New Roman" w:cstheme="minorHAnsi"/>
          <w:bCs/>
          <w:lang w:val="bg-BG" w:eastAsia="bg-BG"/>
        </w:rPr>
        <w:t>Настоящото решение на основание</w:t>
      </w:r>
      <w:r w:rsidRPr="0015141C">
        <w:rPr>
          <w:rFonts w:eastAsia="Times New Roman" w:cstheme="minorHAnsi"/>
          <w:lang w:val="bg-BG" w:eastAsia="bg-BG"/>
        </w:rPr>
        <w:t xml:space="preserve"> чл. 73, ал. 1 от Изборния кодекс може да бъде оспорвано в тридневен срок от обявяването му пред Централната избирателна комисия. </w:t>
      </w:r>
    </w:p>
    <w:p w14:paraId="3C646005" w14:textId="77777777" w:rsidR="00043F0C" w:rsidRPr="0015141C" w:rsidRDefault="00043F0C" w:rsidP="00C50E4F">
      <w:pPr>
        <w:autoSpaceDE w:val="0"/>
        <w:autoSpaceDN w:val="0"/>
        <w:adjustRightInd w:val="0"/>
        <w:spacing w:after="120" w:line="276" w:lineRule="auto"/>
        <w:ind w:firstLine="630"/>
        <w:rPr>
          <w:rFonts w:cstheme="minorHAnsi"/>
          <w:b/>
          <w:bCs/>
          <w:u w:val="single"/>
          <w:lang w:val="bg-BG"/>
        </w:rPr>
      </w:pPr>
      <w:r w:rsidRPr="0015141C">
        <w:rPr>
          <w:rFonts w:cstheme="minorHAnsi"/>
          <w:b/>
          <w:bCs/>
          <w:u w:val="single"/>
          <w:lang w:val="bg-BG"/>
        </w:rPr>
        <w:t xml:space="preserve">Точка </w:t>
      </w:r>
      <w:r w:rsidR="00A85E4B" w:rsidRPr="0015141C">
        <w:rPr>
          <w:rFonts w:cstheme="minorHAnsi"/>
          <w:b/>
          <w:bCs/>
          <w:u w:val="single"/>
          <w:lang w:val="bg-BG"/>
        </w:rPr>
        <w:t>ос</w:t>
      </w:r>
      <w:r w:rsidRPr="0015141C">
        <w:rPr>
          <w:rFonts w:cstheme="minorHAnsi"/>
          <w:b/>
          <w:bCs/>
          <w:u w:val="single"/>
          <w:lang w:val="bg-BG"/>
        </w:rPr>
        <w:t>ма:</w:t>
      </w:r>
    </w:p>
    <w:p w14:paraId="3C646006" w14:textId="77777777" w:rsidR="00D85502" w:rsidRPr="0015141C" w:rsidRDefault="00043F0C" w:rsidP="00C50E4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 w:cstheme="minorHAnsi"/>
          <w:lang w:val="bg-BG" w:eastAsia="bg-BG"/>
        </w:rPr>
      </w:pPr>
      <w:r w:rsidRPr="0015141C">
        <w:rPr>
          <w:rFonts w:eastAsia="Times New Roman" w:cstheme="minorHAnsi"/>
          <w:lang w:val="bg-BG" w:eastAsia="bg-BG"/>
        </w:rPr>
        <w:t>Председателят запозна присъстващите с необходимостта да се приеме решение за</w:t>
      </w:r>
      <w:r w:rsidRPr="0015141C">
        <w:rPr>
          <w:rFonts w:cstheme="minorHAnsi"/>
          <w:lang w:val="bg-BG"/>
        </w:rPr>
        <w:t xml:space="preserve"> </w:t>
      </w:r>
      <w:r w:rsidR="00D85502" w:rsidRPr="0015141C">
        <w:rPr>
          <w:rFonts w:eastAsia="Times New Roman" w:cstheme="minorHAnsi"/>
          <w:lang w:val="bg-BG" w:eastAsia="bg-BG"/>
        </w:rPr>
        <w:t>създаване на работна група от специалисти, които да подпомагат дейността на Районна избирателна комисия Ловеч при произвеждане на изборите за членове на Европейския парламент от Република България и за народни представители на 9 юни 2024 г.</w:t>
      </w:r>
    </w:p>
    <w:p w14:paraId="3C646007" w14:textId="77777777" w:rsidR="00F117E4" w:rsidRPr="0015141C" w:rsidRDefault="00043F0C" w:rsidP="00C50E4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 w:cstheme="minorHAnsi"/>
          <w:lang w:val="bg-BG" w:eastAsia="bg-BG"/>
        </w:rPr>
      </w:pPr>
      <w:r w:rsidRPr="0015141C">
        <w:rPr>
          <w:rFonts w:eastAsia="Times New Roman" w:cstheme="minorHAnsi"/>
          <w:lang w:val="bg-BG" w:eastAsia="bg-BG"/>
        </w:rPr>
        <w:t xml:space="preserve">Председателят предложи проект на решение, което бе подложено на гласуване. Бе проведено гласуване и с 13 гласа „За” (Росица Дилянова Димитрова; Фатме Юсеинова Моллова; Евгения Асенова Иванова; Петко Георгиев Петков; Петя Цанкова Стоянова; Мария Бончева Йорданова; Стойо Иванов Ковачев; Даниела Минкова Цанова; Иван Донев Арабаджиев; Клара Сашева Баросова; Павлина Мирчева Вълова; Севдие Шефкат Кулаалиева; Ралица Чавдарова Димитрова) и 0 „Против”,  на основание </w:t>
      </w:r>
      <w:r w:rsidR="00F117E4" w:rsidRPr="0015141C">
        <w:rPr>
          <w:rFonts w:eastAsia="Times New Roman" w:cstheme="minorHAnsi"/>
          <w:lang w:val="bg-BG" w:eastAsia="bg-BG"/>
        </w:rPr>
        <w:t xml:space="preserve">72, ал. 1, т. 1 от </w:t>
      </w:r>
      <w:r w:rsidR="00F117E4" w:rsidRPr="0015141C">
        <w:rPr>
          <w:rFonts w:eastAsia="Times New Roman" w:cstheme="minorHAnsi"/>
          <w:lang w:val="bg-BG" w:eastAsia="bg-BG"/>
        </w:rPr>
        <w:lastRenderedPageBreak/>
        <w:t xml:space="preserve">Изборния кодекс, във връзка с чл. 63 от същия, т. 1.6 от Решение №3053 –ЕП/НС от 09 април 2024 г. на Централната избирателна комисия Районна избирателна комисия Ловеч </w:t>
      </w:r>
    </w:p>
    <w:p w14:paraId="3C646008" w14:textId="77777777" w:rsidR="00043F0C" w:rsidRPr="0015141C" w:rsidRDefault="00043F0C" w:rsidP="00C50E4F">
      <w:pPr>
        <w:autoSpaceDE w:val="0"/>
        <w:autoSpaceDN w:val="0"/>
        <w:adjustRightInd w:val="0"/>
        <w:spacing w:before="120" w:after="120" w:line="276" w:lineRule="auto"/>
        <w:jc w:val="center"/>
        <w:rPr>
          <w:rFonts w:eastAsia="Times New Roman" w:cstheme="minorHAnsi"/>
          <w:b/>
          <w:lang w:val="bg-BG" w:eastAsia="bg-BG"/>
        </w:rPr>
      </w:pPr>
      <w:r w:rsidRPr="0015141C">
        <w:rPr>
          <w:rFonts w:eastAsia="Times New Roman" w:cstheme="minorHAnsi"/>
          <w:b/>
          <w:lang w:val="bg-BG" w:eastAsia="bg-BG"/>
        </w:rPr>
        <w:t>Р Е Ш И:</w:t>
      </w:r>
    </w:p>
    <w:p w14:paraId="3C646009" w14:textId="77777777" w:rsidR="00EA1849" w:rsidRPr="0015141C" w:rsidRDefault="00EA1849" w:rsidP="00C50E4F">
      <w:pPr>
        <w:spacing w:before="100" w:beforeAutospacing="1" w:after="100" w:afterAutospacing="1" w:line="276" w:lineRule="auto"/>
        <w:ind w:firstLine="900"/>
        <w:contextualSpacing/>
        <w:jc w:val="both"/>
        <w:outlineLvl w:val="0"/>
        <w:rPr>
          <w:rFonts w:eastAsia="Times New Roman" w:cstheme="minorHAnsi"/>
          <w:lang w:val="bg-BG" w:eastAsia="bg-BG"/>
        </w:rPr>
      </w:pPr>
      <w:r w:rsidRPr="0015141C">
        <w:rPr>
          <w:rFonts w:eastAsia="Times New Roman" w:cstheme="minorHAnsi"/>
          <w:lang w:val="bg-BG" w:eastAsia="bg-BG"/>
        </w:rPr>
        <w:t xml:space="preserve">1. Създава работна група от специалисти, които да подпомагат дейността </w:t>
      </w:r>
      <w:r w:rsidRPr="0015141C">
        <w:rPr>
          <w:rFonts w:eastAsiaTheme="minorHAnsi" w:cstheme="minorHAnsi"/>
          <w:lang w:val="bg-BG" w:eastAsia="en-US"/>
        </w:rPr>
        <w:t>на Районна избирателна комисия Ловеч при произвеждане на изборите за членове на Европейския парламент от Република България и за народни представители на 9 юни 2024 г.</w:t>
      </w:r>
      <w:r w:rsidRPr="0015141C">
        <w:rPr>
          <w:rFonts w:eastAsia="Times New Roman" w:cstheme="minorHAnsi"/>
          <w:lang w:val="bg-BG" w:eastAsia="bg-BG"/>
        </w:rPr>
        <w:t>, както следва:</w:t>
      </w:r>
    </w:p>
    <w:p w14:paraId="3C64600A" w14:textId="77777777" w:rsidR="0015141C" w:rsidRPr="0015141C" w:rsidRDefault="0015141C" w:rsidP="0015141C">
      <w:pPr>
        <w:spacing w:before="100" w:beforeAutospacing="1" w:after="100" w:afterAutospacing="1" w:line="276" w:lineRule="auto"/>
        <w:ind w:left="900"/>
        <w:contextualSpacing/>
        <w:jc w:val="both"/>
        <w:outlineLvl w:val="0"/>
        <w:rPr>
          <w:rFonts w:eastAsia="Times New Roman" w:cstheme="minorHAnsi"/>
          <w:lang w:val="bg-BG" w:eastAsia="bg-BG"/>
        </w:rPr>
      </w:pPr>
      <w:r w:rsidRPr="0015141C">
        <w:rPr>
          <w:rFonts w:eastAsia="Times New Roman" w:cstheme="minorHAnsi"/>
          <w:lang w:val="bg-BG" w:eastAsia="bg-BG"/>
        </w:rPr>
        <w:t xml:space="preserve">1.1. Иван </w:t>
      </w:r>
      <w:r w:rsidR="00E3135C">
        <w:rPr>
          <w:rFonts w:eastAsia="Times New Roman" w:cstheme="minorHAnsi"/>
          <w:lang w:val="bg-BG" w:eastAsia="bg-BG"/>
        </w:rPr>
        <w:t>********</w:t>
      </w:r>
      <w:r w:rsidRPr="0015141C">
        <w:rPr>
          <w:rFonts w:eastAsia="Times New Roman" w:cstheme="minorHAnsi"/>
          <w:lang w:val="bg-BG" w:eastAsia="bg-BG"/>
        </w:rPr>
        <w:t xml:space="preserve"> Гетов, „Експерт към РИК“, ЕГН </w:t>
      </w:r>
      <w:r w:rsidR="00E3135C">
        <w:rPr>
          <w:rFonts w:eastAsia="Times New Roman" w:cstheme="minorHAnsi"/>
          <w:lang w:val="bg-BG" w:eastAsia="bg-BG"/>
        </w:rPr>
        <w:t>********</w:t>
      </w:r>
      <w:r w:rsidRPr="0015141C">
        <w:rPr>
          <w:rFonts w:eastAsia="Times New Roman" w:cstheme="minorHAnsi"/>
          <w:lang w:val="bg-BG" w:eastAsia="bg-BG"/>
        </w:rPr>
        <w:t xml:space="preserve">, който като компютърен специалист да подпомага РИК във връзка с излъчване на заседанията, публикуване на документи (дневен ред, решения, протоколи, съобщения) на интернет страницата на РИК, поддръжка на електронните регистри, водени от РИК, цялостно техническо подпомагане на дейността на РИК и други задачи, възложени му от комисията. </w:t>
      </w:r>
    </w:p>
    <w:p w14:paraId="3C64600B" w14:textId="77777777" w:rsidR="0015141C" w:rsidRPr="0015141C" w:rsidRDefault="0015141C" w:rsidP="0015141C">
      <w:pPr>
        <w:spacing w:before="100" w:beforeAutospacing="1" w:after="100" w:afterAutospacing="1" w:line="276" w:lineRule="auto"/>
        <w:ind w:left="900"/>
        <w:contextualSpacing/>
        <w:jc w:val="both"/>
        <w:outlineLvl w:val="0"/>
        <w:rPr>
          <w:rFonts w:eastAsia="Times New Roman" w:cstheme="minorHAnsi"/>
          <w:lang w:val="bg-BG" w:eastAsia="bg-BG"/>
        </w:rPr>
      </w:pPr>
      <w:r w:rsidRPr="0015141C">
        <w:rPr>
          <w:rFonts w:eastAsia="Times New Roman" w:cstheme="minorHAnsi"/>
          <w:lang w:val="bg-BG" w:eastAsia="bg-BG"/>
        </w:rPr>
        <w:t xml:space="preserve">1.2. Кристиан </w:t>
      </w:r>
      <w:r w:rsidR="00E3135C">
        <w:rPr>
          <w:rFonts w:eastAsia="Times New Roman" w:cstheme="minorHAnsi"/>
          <w:lang w:val="bg-BG" w:eastAsia="bg-BG"/>
        </w:rPr>
        <w:t>********</w:t>
      </w:r>
      <w:r w:rsidR="00E3135C" w:rsidRPr="0015141C">
        <w:rPr>
          <w:rFonts w:eastAsia="Times New Roman" w:cstheme="minorHAnsi"/>
          <w:lang w:val="bg-BG" w:eastAsia="bg-BG"/>
        </w:rPr>
        <w:t xml:space="preserve"> </w:t>
      </w:r>
      <w:r w:rsidRPr="0015141C">
        <w:rPr>
          <w:rFonts w:eastAsia="Times New Roman" w:cstheme="minorHAnsi"/>
          <w:lang w:val="bg-BG" w:eastAsia="bg-BG"/>
        </w:rPr>
        <w:t xml:space="preserve">Ангелов, „Експерт към РИК“, ЕГН </w:t>
      </w:r>
      <w:r w:rsidR="00E3135C">
        <w:rPr>
          <w:rFonts w:eastAsia="Times New Roman" w:cstheme="minorHAnsi"/>
          <w:lang w:val="bg-BG" w:eastAsia="bg-BG"/>
        </w:rPr>
        <w:t>********</w:t>
      </w:r>
      <w:r w:rsidRPr="0015141C">
        <w:rPr>
          <w:rFonts w:eastAsia="Times New Roman" w:cstheme="minorHAnsi"/>
          <w:lang w:val="bg-BG" w:eastAsia="bg-BG"/>
        </w:rPr>
        <w:t xml:space="preserve">, който да подпомага РИК във връзка с подготовката на заседанията на комисията, съставяне на решения, протоколи, удостоверения и други документи, водене на кореспонденция, поддръжка на регистрите, водени от РИК, техническо подпомагане на дейността на РИК и други задачи, възложени му от комисията. </w:t>
      </w:r>
    </w:p>
    <w:p w14:paraId="3C64600C" w14:textId="77777777" w:rsidR="0015141C" w:rsidRPr="0015141C" w:rsidRDefault="0015141C" w:rsidP="0015141C">
      <w:pPr>
        <w:spacing w:before="100" w:beforeAutospacing="1" w:after="100" w:afterAutospacing="1" w:line="276" w:lineRule="auto"/>
        <w:ind w:left="900"/>
        <w:contextualSpacing/>
        <w:jc w:val="both"/>
        <w:outlineLvl w:val="0"/>
        <w:rPr>
          <w:rFonts w:eastAsia="Times New Roman" w:cstheme="minorHAnsi"/>
          <w:highlight w:val="yellow"/>
          <w:lang w:val="bg-BG" w:eastAsia="bg-BG"/>
        </w:rPr>
      </w:pPr>
      <w:r w:rsidRPr="0015141C">
        <w:rPr>
          <w:rFonts w:eastAsia="Times New Roman" w:cstheme="minorHAnsi"/>
          <w:lang w:val="bg-BG" w:eastAsia="bg-BG"/>
        </w:rPr>
        <w:t xml:space="preserve">1.3. Деница </w:t>
      </w:r>
      <w:r w:rsidR="00E3135C">
        <w:rPr>
          <w:rFonts w:eastAsia="Times New Roman" w:cstheme="minorHAnsi"/>
          <w:lang w:val="bg-BG" w:eastAsia="bg-BG"/>
        </w:rPr>
        <w:t>********</w:t>
      </w:r>
      <w:r w:rsidR="00E3135C" w:rsidRPr="0015141C">
        <w:rPr>
          <w:rFonts w:eastAsia="Times New Roman" w:cstheme="minorHAnsi"/>
          <w:lang w:val="bg-BG" w:eastAsia="bg-BG"/>
        </w:rPr>
        <w:t xml:space="preserve"> </w:t>
      </w:r>
      <w:r w:rsidRPr="0015141C">
        <w:rPr>
          <w:rFonts w:eastAsia="Times New Roman" w:cstheme="minorHAnsi"/>
          <w:lang w:val="bg-BG" w:eastAsia="bg-BG"/>
        </w:rPr>
        <w:t xml:space="preserve">Екова, „Експерт към РИК“, ЕГН </w:t>
      </w:r>
      <w:r w:rsidR="00E3135C">
        <w:rPr>
          <w:rFonts w:eastAsia="Times New Roman" w:cstheme="minorHAnsi"/>
          <w:lang w:val="bg-BG" w:eastAsia="bg-BG"/>
        </w:rPr>
        <w:t>********</w:t>
      </w:r>
      <w:r w:rsidRPr="0015141C">
        <w:rPr>
          <w:rFonts w:eastAsia="Times New Roman" w:cstheme="minorHAnsi"/>
          <w:lang w:val="bg-BG" w:eastAsia="bg-BG"/>
        </w:rPr>
        <w:t>, която да подпомага РИК във връзка с подготовката на заседанията на комисията, съставяне на решения, протоколи, удостоверения и други документи, водене на кореспонденция, поддръжка на регистрите, водени от РИК, техническо подпомагане на дейността на РИК и други задачи, възложени й от комисията.</w:t>
      </w:r>
    </w:p>
    <w:p w14:paraId="3C64600D" w14:textId="77777777" w:rsidR="0015141C" w:rsidRPr="0015141C" w:rsidRDefault="0015141C" w:rsidP="0015141C">
      <w:pPr>
        <w:spacing w:before="100" w:beforeAutospacing="1" w:after="100" w:afterAutospacing="1" w:line="276" w:lineRule="auto"/>
        <w:ind w:left="900"/>
        <w:contextualSpacing/>
        <w:jc w:val="both"/>
        <w:outlineLvl w:val="0"/>
        <w:rPr>
          <w:rFonts w:eastAsia="Times New Roman" w:cstheme="minorHAnsi"/>
          <w:lang w:val="bg-BG" w:eastAsia="bg-BG"/>
        </w:rPr>
      </w:pPr>
      <w:r w:rsidRPr="0015141C">
        <w:rPr>
          <w:rFonts w:eastAsia="Times New Roman" w:cstheme="minorHAnsi"/>
          <w:lang w:val="bg-BG" w:eastAsia="bg-BG"/>
        </w:rPr>
        <w:t xml:space="preserve">1.4. Александър </w:t>
      </w:r>
      <w:r w:rsidR="00E3135C">
        <w:rPr>
          <w:rFonts w:eastAsia="Times New Roman" w:cstheme="minorHAnsi"/>
          <w:lang w:val="bg-BG" w:eastAsia="bg-BG"/>
        </w:rPr>
        <w:t>********</w:t>
      </w:r>
      <w:r w:rsidR="00E3135C" w:rsidRPr="0015141C">
        <w:rPr>
          <w:rFonts w:eastAsia="Times New Roman" w:cstheme="minorHAnsi"/>
          <w:lang w:val="bg-BG" w:eastAsia="bg-BG"/>
        </w:rPr>
        <w:t xml:space="preserve"> </w:t>
      </w:r>
      <w:r w:rsidRPr="0015141C">
        <w:rPr>
          <w:rFonts w:eastAsia="Times New Roman" w:cstheme="minorHAnsi"/>
          <w:lang w:val="bg-BG" w:eastAsia="bg-BG"/>
        </w:rPr>
        <w:t xml:space="preserve">Върбанов, „Експерт към РИК“, ЕГН </w:t>
      </w:r>
      <w:r w:rsidR="00E3135C">
        <w:rPr>
          <w:rFonts w:eastAsia="Times New Roman" w:cstheme="minorHAnsi"/>
          <w:lang w:val="bg-BG" w:eastAsia="bg-BG"/>
        </w:rPr>
        <w:t>********</w:t>
      </w:r>
      <w:r w:rsidRPr="0015141C">
        <w:rPr>
          <w:rFonts w:eastAsia="Times New Roman" w:cstheme="minorHAnsi"/>
          <w:lang w:val="bg-BG" w:eastAsia="bg-BG"/>
        </w:rPr>
        <w:t>, който да подпомага РИК във връзка с подготовката на заседанията на комисията, съставяне на решения, протоколи, удостоверения и други документи, водене на кореспонденция, поддръжка на регистрите, водени от РИК, техническо подпомагане на дейността на РИК и други задачи, възложени му от комисията.</w:t>
      </w:r>
    </w:p>
    <w:p w14:paraId="3C64600E" w14:textId="77777777" w:rsidR="00EA1849" w:rsidRPr="0015141C" w:rsidRDefault="00EA1849" w:rsidP="00C50E4F">
      <w:pPr>
        <w:spacing w:before="100" w:beforeAutospacing="1" w:after="100" w:afterAutospacing="1" w:line="276" w:lineRule="auto"/>
        <w:ind w:firstLine="900"/>
        <w:contextualSpacing/>
        <w:jc w:val="both"/>
        <w:outlineLvl w:val="0"/>
        <w:rPr>
          <w:rFonts w:eastAsia="Times New Roman" w:cstheme="minorHAnsi"/>
          <w:lang w:val="bg-BG" w:eastAsia="bg-BG"/>
        </w:rPr>
      </w:pPr>
      <w:r w:rsidRPr="0015141C">
        <w:rPr>
          <w:rFonts w:eastAsia="Times New Roman" w:cstheme="minorHAnsi"/>
          <w:lang w:val="bg-BG" w:eastAsia="bg-BG"/>
        </w:rPr>
        <w:t xml:space="preserve">2. Определя месечно възнаграждение за всеки от специалистите по т. 1 в размер на 1600.00 (хиляда и шестстотин) лв. </w:t>
      </w:r>
    </w:p>
    <w:p w14:paraId="3C64600F" w14:textId="77777777" w:rsidR="00EA1849" w:rsidRPr="0015141C" w:rsidRDefault="00EA1849" w:rsidP="00C50E4F">
      <w:pPr>
        <w:spacing w:before="100" w:beforeAutospacing="1" w:after="100" w:afterAutospacing="1" w:line="276" w:lineRule="auto"/>
        <w:ind w:firstLine="900"/>
        <w:contextualSpacing/>
        <w:jc w:val="both"/>
        <w:outlineLvl w:val="0"/>
        <w:rPr>
          <w:rFonts w:eastAsia="Times New Roman" w:cstheme="minorHAnsi"/>
          <w:lang w:val="bg-BG" w:eastAsia="bg-BG"/>
        </w:rPr>
      </w:pPr>
      <w:r w:rsidRPr="0015141C">
        <w:rPr>
          <w:rFonts w:eastAsia="Times New Roman" w:cstheme="minorHAnsi"/>
          <w:lang w:val="bg-BG" w:eastAsia="bg-BG"/>
        </w:rPr>
        <w:t>3. Определя период на подпомагане, за който ще се сключат договори от Областен управител на област Ловеч с всеки един специалист от работната група по т. 1 –</w:t>
      </w:r>
      <w:r w:rsidRPr="0015141C">
        <w:rPr>
          <w:rFonts w:eastAsiaTheme="minorHAnsi" w:cstheme="minorHAnsi"/>
          <w:color w:val="333333"/>
          <w:sz w:val="21"/>
          <w:szCs w:val="21"/>
          <w:shd w:val="clear" w:color="auto" w:fill="FFFFFF"/>
          <w:lang w:val="bg-BG" w:eastAsia="en-US"/>
        </w:rPr>
        <w:t xml:space="preserve"> </w:t>
      </w:r>
      <w:r w:rsidRPr="0015141C">
        <w:rPr>
          <w:rFonts w:eastAsia="Times New Roman" w:cstheme="minorHAnsi"/>
          <w:lang w:val="bg-BG" w:eastAsia="bg-BG"/>
        </w:rPr>
        <w:t>от 20 април 2024 г. до 14 дни след произвеждане на изборите – 23 юни 2024 г. включително.</w:t>
      </w:r>
    </w:p>
    <w:p w14:paraId="3C646010" w14:textId="77777777" w:rsidR="00EA1849" w:rsidRPr="0015141C" w:rsidRDefault="00EA1849" w:rsidP="00C50E4F">
      <w:pPr>
        <w:spacing w:before="120" w:after="120" w:line="276" w:lineRule="auto"/>
        <w:ind w:firstLine="907"/>
        <w:contextualSpacing/>
        <w:jc w:val="both"/>
        <w:outlineLvl w:val="0"/>
        <w:rPr>
          <w:rFonts w:eastAsia="Times New Roman" w:cstheme="minorHAnsi"/>
          <w:lang w:val="bg-BG" w:eastAsia="bg-BG"/>
        </w:rPr>
      </w:pPr>
      <w:r w:rsidRPr="0015141C">
        <w:rPr>
          <w:rFonts w:eastAsia="Times New Roman" w:cstheme="minorHAnsi"/>
          <w:lang w:val="bg-BG" w:eastAsia="bg-BG"/>
        </w:rPr>
        <w:t>4. За времето по т. 3. разходите за пътуване на специалистите от работната група, чиито постоянен или настоящ адрес е извън населеното място по седалището на РИК, да се заплащат срещу представяне на разходооправдателен документ пред Областен управител на област Ловеч и при спазване на действащите правила и нормативи</w:t>
      </w:r>
      <w:r w:rsidRPr="0015141C">
        <w:rPr>
          <w:rFonts w:eastAsiaTheme="minorHAnsi" w:cstheme="minorHAnsi"/>
          <w:color w:val="333333"/>
          <w:sz w:val="21"/>
          <w:szCs w:val="21"/>
          <w:shd w:val="clear" w:color="auto" w:fill="FFFFFF"/>
          <w:lang w:val="bg-BG" w:eastAsia="en-US"/>
        </w:rPr>
        <w:t>.</w:t>
      </w:r>
    </w:p>
    <w:p w14:paraId="3C646011" w14:textId="77777777" w:rsidR="00EA1849" w:rsidRPr="0015141C" w:rsidRDefault="00EA1849" w:rsidP="00C50E4F">
      <w:pPr>
        <w:spacing w:before="120" w:after="120" w:line="276" w:lineRule="auto"/>
        <w:ind w:firstLine="907"/>
        <w:contextualSpacing/>
        <w:jc w:val="both"/>
        <w:outlineLvl w:val="0"/>
        <w:rPr>
          <w:rFonts w:eastAsia="Times New Roman" w:cstheme="minorHAnsi"/>
          <w:lang w:val="bg-BG" w:eastAsia="bg-BG"/>
        </w:rPr>
      </w:pPr>
      <w:r w:rsidRPr="0015141C">
        <w:rPr>
          <w:rFonts w:eastAsia="Times New Roman" w:cstheme="minorHAnsi"/>
          <w:lang w:val="bg-BG" w:eastAsia="bg-BG"/>
        </w:rPr>
        <w:t>Заверено копие от настоящото решение да се изпрати на Областен управител на област Ловеч за сключване на договори с определените в т. 1 от същото лица.</w:t>
      </w:r>
    </w:p>
    <w:p w14:paraId="3C646012" w14:textId="77777777" w:rsidR="00A10C2B" w:rsidRPr="0015141C" w:rsidRDefault="00A10C2B" w:rsidP="00C50E4F">
      <w:pPr>
        <w:spacing w:before="100" w:beforeAutospacing="1" w:afterAutospacing="1" w:line="276" w:lineRule="auto"/>
        <w:ind w:firstLine="547"/>
        <w:jc w:val="both"/>
        <w:rPr>
          <w:rFonts w:eastAsia="Times New Roman" w:cstheme="minorHAnsi"/>
          <w:lang w:val="bg-BG" w:eastAsia="bg-BG"/>
        </w:rPr>
      </w:pPr>
      <w:r w:rsidRPr="0015141C">
        <w:rPr>
          <w:rFonts w:eastAsia="Times New Roman" w:cstheme="minorHAnsi"/>
          <w:bCs/>
          <w:lang w:val="bg-BG" w:eastAsia="bg-BG"/>
        </w:rPr>
        <w:lastRenderedPageBreak/>
        <w:t>Настоящото решение на основание</w:t>
      </w:r>
      <w:r w:rsidRPr="0015141C">
        <w:rPr>
          <w:rFonts w:eastAsia="Times New Roman" w:cstheme="minorHAnsi"/>
          <w:lang w:val="bg-BG" w:eastAsia="bg-BG"/>
        </w:rPr>
        <w:t xml:space="preserve"> чл. 73, ал. 1 от Изборния кодекс може да бъде оспорвано в тридневен срок от обявяването му пред Централната избирателна комисия. </w:t>
      </w:r>
    </w:p>
    <w:p w14:paraId="3C646013" w14:textId="77777777" w:rsidR="00A85E4B" w:rsidRPr="0015141C" w:rsidRDefault="00A85E4B" w:rsidP="00C50E4F">
      <w:pPr>
        <w:autoSpaceDE w:val="0"/>
        <w:autoSpaceDN w:val="0"/>
        <w:adjustRightInd w:val="0"/>
        <w:spacing w:after="120" w:line="276" w:lineRule="auto"/>
        <w:ind w:firstLine="630"/>
        <w:rPr>
          <w:rFonts w:cstheme="minorHAnsi"/>
          <w:b/>
          <w:bCs/>
          <w:u w:val="single"/>
          <w:lang w:val="bg-BG"/>
        </w:rPr>
      </w:pPr>
      <w:r w:rsidRPr="0015141C">
        <w:rPr>
          <w:rFonts w:cstheme="minorHAnsi"/>
          <w:b/>
          <w:bCs/>
          <w:u w:val="single"/>
          <w:lang w:val="bg-BG"/>
        </w:rPr>
        <w:t>Точка девета</w:t>
      </w:r>
    </w:p>
    <w:p w14:paraId="3C646014" w14:textId="77777777" w:rsidR="00A85E4B" w:rsidRPr="0015141C" w:rsidRDefault="00A85E4B" w:rsidP="00C50E4F">
      <w:pPr>
        <w:autoSpaceDE w:val="0"/>
        <w:autoSpaceDN w:val="0"/>
        <w:adjustRightInd w:val="0"/>
        <w:spacing w:after="120" w:line="276" w:lineRule="auto"/>
        <w:ind w:firstLine="706"/>
        <w:jc w:val="both"/>
        <w:rPr>
          <w:rFonts w:eastAsia="Times New Roman" w:cstheme="minorHAnsi"/>
          <w:lang w:val="bg-BG" w:eastAsia="bg-BG"/>
        </w:rPr>
      </w:pPr>
      <w:r w:rsidRPr="0015141C">
        <w:rPr>
          <w:rFonts w:eastAsia="Times New Roman" w:cstheme="minorHAnsi"/>
          <w:lang w:val="bg-BG" w:eastAsia="bg-BG"/>
        </w:rPr>
        <w:t>Нямаше предложения.</w:t>
      </w:r>
    </w:p>
    <w:p w14:paraId="3C646015" w14:textId="77777777" w:rsidR="00AF4F3F" w:rsidRPr="0015141C" w:rsidRDefault="00AF4F3F" w:rsidP="00C50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lang w:val="bg-BG"/>
        </w:rPr>
      </w:pPr>
    </w:p>
    <w:p w14:paraId="3C646016" w14:textId="77777777" w:rsidR="00AF4F3F" w:rsidRPr="0015141C" w:rsidRDefault="00AF4F3F" w:rsidP="00C50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lang w:val="bg-BG"/>
        </w:rPr>
      </w:pPr>
      <w:r w:rsidRPr="0015141C">
        <w:rPr>
          <w:rFonts w:cstheme="minorHAnsi"/>
          <w:color w:val="000000"/>
          <w:lang w:val="bg-BG"/>
        </w:rPr>
        <w:tab/>
        <w:t>Поради изчерпване на дневния</w:t>
      </w:r>
      <w:r w:rsidR="00537B6E" w:rsidRPr="0015141C">
        <w:rPr>
          <w:rFonts w:cstheme="minorHAnsi"/>
          <w:color w:val="000000"/>
          <w:lang w:val="bg-BG"/>
        </w:rPr>
        <w:t xml:space="preserve"> ред заседанието бе закрито в </w:t>
      </w:r>
      <w:r w:rsidR="00EE58D8" w:rsidRPr="0015141C">
        <w:rPr>
          <w:rFonts w:cstheme="minorHAnsi"/>
          <w:color w:val="000000"/>
          <w:lang w:val="bg-BG"/>
        </w:rPr>
        <w:t>10</w:t>
      </w:r>
      <w:r w:rsidRPr="0015141C">
        <w:rPr>
          <w:rFonts w:cstheme="minorHAnsi"/>
          <w:color w:val="000000"/>
          <w:lang w:val="bg-BG"/>
        </w:rPr>
        <w:t>:</w:t>
      </w:r>
      <w:r w:rsidR="00EE58D8" w:rsidRPr="0015141C">
        <w:rPr>
          <w:rFonts w:cstheme="minorHAnsi"/>
          <w:color w:val="000000"/>
          <w:lang w:val="bg-BG"/>
        </w:rPr>
        <w:t>20</w:t>
      </w:r>
      <w:r w:rsidRPr="0015141C">
        <w:rPr>
          <w:rFonts w:cstheme="minorHAnsi"/>
          <w:color w:val="000000"/>
          <w:lang w:val="bg-BG"/>
        </w:rPr>
        <w:t xml:space="preserve"> ч.</w:t>
      </w:r>
    </w:p>
    <w:p w14:paraId="3C646017" w14:textId="77777777" w:rsidR="00586751" w:rsidRPr="0015141C" w:rsidRDefault="00586751" w:rsidP="00C50E4F">
      <w:pPr>
        <w:autoSpaceDE w:val="0"/>
        <w:autoSpaceDN w:val="0"/>
        <w:adjustRightInd w:val="0"/>
        <w:spacing w:line="276" w:lineRule="auto"/>
        <w:ind w:firstLine="709"/>
        <w:rPr>
          <w:rFonts w:cstheme="minorHAnsi"/>
          <w:b/>
          <w:bCs/>
          <w:u w:val="single"/>
          <w:lang w:val="bg-BG"/>
        </w:rPr>
      </w:pPr>
    </w:p>
    <w:p w14:paraId="3C646018" w14:textId="77777777" w:rsidR="00B72836" w:rsidRPr="0015141C" w:rsidRDefault="00B72836" w:rsidP="00C50E4F">
      <w:pPr>
        <w:spacing w:line="276" w:lineRule="auto"/>
        <w:ind w:left="2832"/>
        <w:rPr>
          <w:rFonts w:cstheme="minorHAnsi"/>
          <w:lang w:val="bg-BG"/>
        </w:rPr>
      </w:pPr>
    </w:p>
    <w:p w14:paraId="3C646019" w14:textId="77777777" w:rsidR="00B72836" w:rsidRPr="0015141C" w:rsidRDefault="00B72836" w:rsidP="00C50E4F">
      <w:pPr>
        <w:spacing w:line="276" w:lineRule="auto"/>
        <w:ind w:left="2832"/>
        <w:rPr>
          <w:rFonts w:cstheme="minorHAnsi"/>
          <w:lang w:val="bg-BG"/>
        </w:rPr>
      </w:pPr>
      <w:r w:rsidRPr="0015141C">
        <w:rPr>
          <w:rFonts w:cstheme="minorHAnsi"/>
          <w:lang w:val="bg-BG"/>
        </w:rPr>
        <w:t>ПРЕДСЕДАТЕЛ:</w:t>
      </w:r>
    </w:p>
    <w:p w14:paraId="3C64601A" w14:textId="77777777" w:rsidR="00B72836" w:rsidRPr="0015141C" w:rsidRDefault="00B72836" w:rsidP="00C50E4F">
      <w:pPr>
        <w:spacing w:line="276" w:lineRule="auto"/>
        <w:rPr>
          <w:rFonts w:cstheme="minorHAnsi"/>
          <w:lang w:val="bg-BG"/>
        </w:rPr>
      </w:pPr>
      <w:r w:rsidRPr="0015141C">
        <w:rPr>
          <w:rFonts w:cstheme="minorHAnsi"/>
          <w:lang w:val="bg-BG"/>
        </w:rPr>
        <w:tab/>
      </w:r>
      <w:r w:rsidRPr="0015141C">
        <w:rPr>
          <w:rFonts w:cstheme="minorHAnsi"/>
          <w:lang w:val="bg-BG"/>
        </w:rPr>
        <w:tab/>
      </w:r>
      <w:r w:rsidRPr="0015141C">
        <w:rPr>
          <w:rFonts w:cstheme="minorHAnsi"/>
          <w:lang w:val="bg-BG"/>
        </w:rPr>
        <w:tab/>
      </w:r>
      <w:r w:rsidRPr="0015141C">
        <w:rPr>
          <w:rFonts w:cstheme="minorHAnsi"/>
          <w:lang w:val="bg-BG"/>
        </w:rPr>
        <w:tab/>
      </w:r>
      <w:r w:rsidRPr="0015141C">
        <w:rPr>
          <w:rFonts w:cstheme="minorHAnsi"/>
          <w:lang w:val="bg-BG"/>
        </w:rPr>
        <w:tab/>
      </w:r>
      <w:r w:rsidRPr="0015141C">
        <w:rPr>
          <w:rFonts w:cstheme="minorHAnsi"/>
          <w:lang w:val="bg-BG"/>
        </w:rPr>
        <w:tab/>
      </w:r>
      <w:r w:rsidRPr="0015141C">
        <w:rPr>
          <w:rFonts w:cstheme="minorHAnsi"/>
          <w:lang w:val="bg-BG"/>
        </w:rPr>
        <w:tab/>
      </w:r>
      <w:r w:rsidRPr="0015141C">
        <w:rPr>
          <w:rFonts w:cstheme="minorHAnsi"/>
          <w:lang w:val="bg-BG"/>
        </w:rPr>
        <w:tab/>
      </w:r>
      <w:r w:rsidR="0003578D" w:rsidRPr="0015141C">
        <w:rPr>
          <w:rFonts w:cstheme="minorHAnsi"/>
          <w:lang w:val="bg-BG"/>
        </w:rPr>
        <w:t>Росица Димитрова</w:t>
      </w:r>
    </w:p>
    <w:p w14:paraId="3C64601B" w14:textId="77777777" w:rsidR="00B72836" w:rsidRPr="0015141C" w:rsidRDefault="00B72836" w:rsidP="00C50E4F">
      <w:pPr>
        <w:spacing w:line="276" w:lineRule="auto"/>
        <w:rPr>
          <w:rFonts w:cstheme="minorHAnsi"/>
          <w:lang w:val="bg-BG"/>
        </w:rPr>
      </w:pPr>
      <w:r w:rsidRPr="0015141C">
        <w:rPr>
          <w:rFonts w:cstheme="minorHAnsi"/>
          <w:lang w:val="bg-BG"/>
        </w:rPr>
        <w:tab/>
      </w:r>
      <w:r w:rsidRPr="0015141C">
        <w:rPr>
          <w:rFonts w:cstheme="minorHAnsi"/>
          <w:lang w:val="bg-BG"/>
        </w:rPr>
        <w:tab/>
      </w:r>
    </w:p>
    <w:p w14:paraId="3C64601C" w14:textId="77777777" w:rsidR="00B72836" w:rsidRPr="0015141C" w:rsidRDefault="00B72836" w:rsidP="00C50E4F">
      <w:pPr>
        <w:spacing w:line="276" w:lineRule="auto"/>
        <w:ind w:left="2832"/>
        <w:rPr>
          <w:rFonts w:cstheme="minorHAnsi"/>
          <w:lang w:val="bg-BG"/>
        </w:rPr>
      </w:pPr>
      <w:r w:rsidRPr="0015141C">
        <w:rPr>
          <w:rFonts w:cstheme="minorHAnsi"/>
          <w:lang w:val="bg-BG"/>
        </w:rPr>
        <w:t>СЕКРЕТАР:</w:t>
      </w:r>
    </w:p>
    <w:p w14:paraId="3C64601D" w14:textId="77777777" w:rsidR="00B72836" w:rsidRPr="0015141C" w:rsidRDefault="00B72836" w:rsidP="00C50E4F">
      <w:pPr>
        <w:spacing w:line="276" w:lineRule="auto"/>
        <w:rPr>
          <w:rFonts w:cstheme="minorHAnsi"/>
          <w:lang w:val="bg-BG"/>
        </w:rPr>
      </w:pPr>
      <w:r w:rsidRPr="0015141C">
        <w:rPr>
          <w:rFonts w:cstheme="minorHAnsi"/>
          <w:lang w:val="bg-BG"/>
        </w:rPr>
        <w:tab/>
      </w:r>
      <w:r w:rsidRPr="0015141C">
        <w:rPr>
          <w:rFonts w:cstheme="minorHAnsi"/>
          <w:lang w:val="bg-BG"/>
        </w:rPr>
        <w:tab/>
      </w:r>
      <w:r w:rsidRPr="0015141C">
        <w:rPr>
          <w:rFonts w:cstheme="minorHAnsi"/>
          <w:lang w:val="bg-BG"/>
        </w:rPr>
        <w:tab/>
      </w:r>
      <w:r w:rsidRPr="0015141C">
        <w:rPr>
          <w:rFonts w:cstheme="minorHAnsi"/>
          <w:lang w:val="bg-BG"/>
        </w:rPr>
        <w:tab/>
      </w:r>
      <w:r w:rsidRPr="0015141C">
        <w:rPr>
          <w:rFonts w:cstheme="minorHAnsi"/>
          <w:lang w:val="bg-BG"/>
        </w:rPr>
        <w:tab/>
      </w:r>
      <w:r w:rsidRPr="0015141C">
        <w:rPr>
          <w:rFonts w:cstheme="minorHAnsi"/>
          <w:lang w:val="bg-BG"/>
        </w:rPr>
        <w:tab/>
      </w:r>
      <w:r w:rsidRPr="0015141C">
        <w:rPr>
          <w:rFonts w:cstheme="minorHAnsi"/>
          <w:lang w:val="bg-BG"/>
        </w:rPr>
        <w:tab/>
      </w:r>
      <w:r w:rsidRPr="0015141C">
        <w:rPr>
          <w:rFonts w:cstheme="minorHAnsi"/>
          <w:lang w:val="bg-BG"/>
        </w:rPr>
        <w:tab/>
      </w:r>
      <w:r w:rsidR="0003578D" w:rsidRPr="0015141C">
        <w:rPr>
          <w:rFonts w:cstheme="minorHAnsi"/>
          <w:lang w:val="bg-BG"/>
        </w:rPr>
        <w:t>Мария Йорданова</w:t>
      </w:r>
    </w:p>
    <w:p w14:paraId="3C64601E" w14:textId="77777777" w:rsidR="00586751" w:rsidRPr="0015141C" w:rsidRDefault="00586751" w:rsidP="00C50E4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theme="minorHAnsi"/>
          <w:bCs/>
          <w:lang w:val="bg-BG"/>
        </w:rPr>
      </w:pPr>
    </w:p>
    <w:sectPr w:rsidR="00586751" w:rsidRPr="0015141C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46021" w14:textId="77777777" w:rsidR="0077333B" w:rsidRDefault="0077333B" w:rsidP="00D3499A">
      <w:r>
        <w:separator/>
      </w:r>
    </w:p>
  </w:endnote>
  <w:endnote w:type="continuationSeparator" w:id="0">
    <w:p w14:paraId="3C646022" w14:textId="77777777" w:rsidR="0077333B" w:rsidRDefault="0077333B" w:rsidP="00D3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98889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646023" w14:textId="43F89AC8" w:rsidR="00D3499A" w:rsidRDefault="00D349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5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646024" w14:textId="77777777" w:rsidR="00D3499A" w:rsidRDefault="00D349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4601F" w14:textId="77777777" w:rsidR="0077333B" w:rsidRDefault="0077333B" w:rsidP="00D3499A">
      <w:r>
        <w:separator/>
      </w:r>
    </w:p>
  </w:footnote>
  <w:footnote w:type="continuationSeparator" w:id="0">
    <w:p w14:paraId="3C646020" w14:textId="77777777" w:rsidR="0077333B" w:rsidRDefault="0077333B" w:rsidP="00D34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307A"/>
    <w:multiLevelType w:val="hybridMultilevel"/>
    <w:tmpl w:val="D484497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6054873"/>
    <w:multiLevelType w:val="multilevel"/>
    <w:tmpl w:val="3E4C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FE0603"/>
    <w:multiLevelType w:val="hybridMultilevel"/>
    <w:tmpl w:val="B462B276"/>
    <w:lvl w:ilvl="0" w:tplc="040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80E5934"/>
    <w:multiLevelType w:val="hybridMultilevel"/>
    <w:tmpl w:val="22B24B80"/>
    <w:lvl w:ilvl="0" w:tplc="FA7863B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BA3957"/>
    <w:multiLevelType w:val="hybridMultilevel"/>
    <w:tmpl w:val="DCB0DC0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2360207"/>
    <w:multiLevelType w:val="hybridMultilevel"/>
    <w:tmpl w:val="4C829BE4"/>
    <w:lvl w:ilvl="0" w:tplc="522CDF7C">
      <w:start w:val="1"/>
      <w:numFmt w:val="decimal"/>
      <w:lvlText w:val="%1."/>
      <w:lvlJc w:val="left"/>
      <w:pPr>
        <w:ind w:left="1125" w:hanging="405"/>
      </w:pPr>
      <w:rPr>
        <w:rFonts w:ascii="Times New Roman CYR" w:hAnsi="Times New Roman CYR" w:cs="Times New Roman CYR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A543FC"/>
    <w:multiLevelType w:val="hybridMultilevel"/>
    <w:tmpl w:val="31D649C6"/>
    <w:lvl w:ilvl="0" w:tplc="040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58"/>
    <w:rsid w:val="0000244B"/>
    <w:rsid w:val="00006037"/>
    <w:rsid w:val="00015287"/>
    <w:rsid w:val="0003578D"/>
    <w:rsid w:val="00040098"/>
    <w:rsid w:val="000436CE"/>
    <w:rsid w:val="00043F0C"/>
    <w:rsid w:val="0004680D"/>
    <w:rsid w:val="00052F9D"/>
    <w:rsid w:val="00060976"/>
    <w:rsid w:val="00061845"/>
    <w:rsid w:val="0009401B"/>
    <w:rsid w:val="000C0D9F"/>
    <w:rsid w:val="000C300E"/>
    <w:rsid w:val="00113AE7"/>
    <w:rsid w:val="00146D18"/>
    <w:rsid w:val="00150C1A"/>
    <w:rsid w:val="0015141C"/>
    <w:rsid w:val="00151BD7"/>
    <w:rsid w:val="00152C33"/>
    <w:rsid w:val="0015770B"/>
    <w:rsid w:val="00161160"/>
    <w:rsid w:val="00162E56"/>
    <w:rsid w:val="00173B05"/>
    <w:rsid w:val="00187174"/>
    <w:rsid w:val="001907FB"/>
    <w:rsid w:val="001A4D26"/>
    <w:rsid w:val="001B4FE0"/>
    <w:rsid w:val="001C038D"/>
    <w:rsid w:val="00200930"/>
    <w:rsid w:val="00201FB3"/>
    <w:rsid w:val="00207269"/>
    <w:rsid w:val="00212EAF"/>
    <w:rsid w:val="00220429"/>
    <w:rsid w:val="00223748"/>
    <w:rsid w:val="002352E7"/>
    <w:rsid w:val="00250CD0"/>
    <w:rsid w:val="00273852"/>
    <w:rsid w:val="002B0C32"/>
    <w:rsid w:val="002C4446"/>
    <w:rsid w:val="002C6FFF"/>
    <w:rsid w:val="002C735A"/>
    <w:rsid w:val="002D4769"/>
    <w:rsid w:val="00303068"/>
    <w:rsid w:val="00314FF5"/>
    <w:rsid w:val="0031705D"/>
    <w:rsid w:val="003230D0"/>
    <w:rsid w:val="00332730"/>
    <w:rsid w:val="003355C2"/>
    <w:rsid w:val="003355C4"/>
    <w:rsid w:val="00350F2A"/>
    <w:rsid w:val="00354658"/>
    <w:rsid w:val="00355564"/>
    <w:rsid w:val="003714EB"/>
    <w:rsid w:val="003758BC"/>
    <w:rsid w:val="003778F6"/>
    <w:rsid w:val="0038232C"/>
    <w:rsid w:val="00396A9F"/>
    <w:rsid w:val="003A4B7C"/>
    <w:rsid w:val="003B6988"/>
    <w:rsid w:val="003D1A8F"/>
    <w:rsid w:val="003E2D94"/>
    <w:rsid w:val="00400965"/>
    <w:rsid w:val="00431246"/>
    <w:rsid w:val="00435AD2"/>
    <w:rsid w:val="00436241"/>
    <w:rsid w:val="00461B01"/>
    <w:rsid w:val="00474C40"/>
    <w:rsid w:val="00483288"/>
    <w:rsid w:val="004A5A46"/>
    <w:rsid w:val="004B4250"/>
    <w:rsid w:val="004B5EF8"/>
    <w:rsid w:val="004D5CE2"/>
    <w:rsid w:val="004E6DE0"/>
    <w:rsid w:val="0050549E"/>
    <w:rsid w:val="005227DB"/>
    <w:rsid w:val="00537B6E"/>
    <w:rsid w:val="005555C0"/>
    <w:rsid w:val="00557924"/>
    <w:rsid w:val="00567957"/>
    <w:rsid w:val="005821C3"/>
    <w:rsid w:val="00585EFC"/>
    <w:rsid w:val="00586751"/>
    <w:rsid w:val="00597BCD"/>
    <w:rsid w:val="005C0A5F"/>
    <w:rsid w:val="00614E0B"/>
    <w:rsid w:val="006207E5"/>
    <w:rsid w:val="00627D80"/>
    <w:rsid w:val="006327EF"/>
    <w:rsid w:val="0067153B"/>
    <w:rsid w:val="006952A9"/>
    <w:rsid w:val="0069674C"/>
    <w:rsid w:val="006B65A5"/>
    <w:rsid w:val="006C1E8D"/>
    <w:rsid w:val="006C4A23"/>
    <w:rsid w:val="006D661C"/>
    <w:rsid w:val="006E2BC7"/>
    <w:rsid w:val="006E3372"/>
    <w:rsid w:val="0070109D"/>
    <w:rsid w:val="007114B1"/>
    <w:rsid w:val="00712D89"/>
    <w:rsid w:val="00721D99"/>
    <w:rsid w:val="00762B55"/>
    <w:rsid w:val="0077333B"/>
    <w:rsid w:val="00781649"/>
    <w:rsid w:val="007A1029"/>
    <w:rsid w:val="007D0F73"/>
    <w:rsid w:val="007D4BA8"/>
    <w:rsid w:val="007D5C6F"/>
    <w:rsid w:val="007F1373"/>
    <w:rsid w:val="00824424"/>
    <w:rsid w:val="00830EEB"/>
    <w:rsid w:val="008420A4"/>
    <w:rsid w:val="00852AA3"/>
    <w:rsid w:val="00856BDC"/>
    <w:rsid w:val="00857539"/>
    <w:rsid w:val="008773FA"/>
    <w:rsid w:val="008B5265"/>
    <w:rsid w:val="008C6239"/>
    <w:rsid w:val="008E47FC"/>
    <w:rsid w:val="00905BF5"/>
    <w:rsid w:val="00915C87"/>
    <w:rsid w:val="0091603B"/>
    <w:rsid w:val="0093299E"/>
    <w:rsid w:val="00932F87"/>
    <w:rsid w:val="00934F81"/>
    <w:rsid w:val="00954333"/>
    <w:rsid w:val="009636F5"/>
    <w:rsid w:val="00964073"/>
    <w:rsid w:val="0096749E"/>
    <w:rsid w:val="0097008D"/>
    <w:rsid w:val="0097289B"/>
    <w:rsid w:val="00976BBC"/>
    <w:rsid w:val="009A1E44"/>
    <w:rsid w:val="009A3F00"/>
    <w:rsid w:val="009C1FCD"/>
    <w:rsid w:val="009D6559"/>
    <w:rsid w:val="009E622C"/>
    <w:rsid w:val="00A10C2B"/>
    <w:rsid w:val="00A238EA"/>
    <w:rsid w:val="00A37BAE"/>
    <w:rsid w:val="00A50695"/>
    <w:rsid w:val="00A53CF9"/>
    <w:rsid w:val="00A56BF6"/>
    <w:rsid w:val="00A659C3"/>
    <w:rsid w:val="00A71DA1"/>
    <w:rsid w:val="00A723A4"/>
    <w:rsid w:val="00A74B76"/>
    <w:rsid w:val="00A822FB"/>
    <w:rsid w:val="00A85E4B"/>
    <w:rsid w:val="00A92EF3"/>
    <w:rsid w:val="00AB12DF"/>
    <w:rsid w:val="00AB7B7D"/>
    <w:rsid w:val="00AE2EC8"/>
    <w:rsid w:val="00AF4F3F"/>
    <w:rsid w:val="00B04145"/>
    <w:rsid w:val="00B11343"/>
    <w:rsid w:val="00B217B5"/>
    <w:rsid w:val="00B41774"/>
    <w:rsid w:val="00B449D7"/>
    <w:rsid w:val="00B51A47"/>
    <w:rsid w:val="00B60E32"/>
    <w:rsid w:val="00B72836"/>
    <w:rsid w:val="00B92203"/>
    <w:rsid w:val="00BA0B90"/>
    <w:rsid w:val="00BB3D2C"/>
    <w:rsid w:val="00BC00EA"/>
    <w:rsid w:val="00BC3E6B"/>
    <w:rsid w:val="00BD7017"/>
    <w:rsid w:val="00C05B22"/>
    <w:rsid w:val="00C06136"/>
    <w:rsid w:val="00C071E3"/>
    <w:rsid w:val="00C10AF7"/>
    <w:rsid w:val="00C14B4A"/>
    <w:rsid w:val="00C15684"/>
    <w:rsid w:val="00C213B5"/>
    <w:rsid w:val="00C22EF0"/>
    <w:rsid w:val="00C31322"/>
    <w:rsid w:val="00C3514B"/>
    <w:rsid w:val="00C424DD"/>
    <w:rsid w:val="00C50E4F"/>
    <w:rsid w:val="00C52B30"/>
    <w:rsid w:val="00C550B0"/>
    <w:rsid w:val="00C70474"/>
    <w:rsid w:val="00C70FD0"/>
    <w:rsid w:val="00C75ABB"/>
    <w:rsid w:val="00C9449C"/>
    <w:rsid w:val="00CA6246"/>
    <w:rsid w:val="00CB44EF"/>
    <w:rsid w:val="00CC60FC"/>
    <w:rsid w:val="00CD0E89"/>
    <w:rsid w:val="00CD280D"/>
    <w:rsid w:val="00CD3F3B"/>
    <w:rsid w:val="00CD6AF3"/>
    <w:rsid w:val="00CF1B0D"/>
    <w:rsid w:val="00CF3802"/>
    <w:rsid w:val="00D2034E"/>
    <w:rsid w:val="00D32659"/>
    <w:rsid w:val="00D3499A"/>
    <w:rsid w:val="00D4009E"/>
    <w:rsid w:val="00D40509"/>
    <w:rsid w:val="00D40FEE"/>
    <w:rsid w:val="00D80240"/>
    <w:rsid w:val="00D85502"/>
    <w:rsid w:val="00DA5C86"/>
    <w:rsid w:val="00DA674E"/>
    <w:rsid w:val="00DB51ED"/>
    <w:rsid w:val="00DC2A35"/>
    <w:rsid w:val="00DD36DC"/>
    <w:rsid w:val="00DF48DD"/>
    <w:rsid w:val="00E019BF"/>
    <w:rsid w:val="00E0478F"/>
    <w:rsid w:val="00E3135C"/>
    <w:rsid w:val="00E3489C"/>
    <w:rsid w:val="00E35AA6"/>
    <w:rsid w:val="00E54557"/>
    <w:rsid w:val="00E7355D"/>
    <w:rsid w:val="00EA1849"/>
    <w:rsid w:val="00ED22DC"/>
    <w:rsid w:val="00ED307E"/>
    <w:rsid w:val="00ED55D1"/>
    <w:rsid w:val="00EE58D8"/>
    <w:rsid w:val="00EF74C8"/>
    <w:rsid w:val="00F117E4"/>
    <w:rsid w:val="00F26705"/>
    <w:rsid w:val="00F343C8"/>
    <w:rsid w:val="00F400BB"/>
    <w:rsid w:val="00F63980"/>
    <w:rsid w:val="00F76141"/>
    <w:rsid w:val="00F84D0B"/>
    <w:rsid w:val="00FA27AD"/>
    <w:rsid w:val="00FA57A6"/>
    <w:rsid w:val="00FB0B75"/>
    <w:rsid w:val="00FB1049"/>
    <w:rsid w:val="00FC1C97"/>
    <w:rsid w:val="00FC4970"/>
    <w:rsid w:val="00FD34EB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45FB4"/>
  <w15:docId w15:val="{80A1BF36-362B-4545-B284-D1048213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2E7"/>
    <w:pPr>
      <w:spacing w:after="0" w:line="240" w:lineRule="auto"/>
    </w:pPr>
    <w:rPr>
      <w:rFonts w:eastAsiaTheme="minorEastAsia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2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99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99A"/>
    <w:rPr>
      <w:rFonts w:eastAsiaTheme="minorEastAsia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3499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99A"/>
    <w:rPr>
      <w:rFonts w:eastAsiaTheme="minorEastAsia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957"/>
    <w:rPr>
      <w:rFonts w:ascii="Segoe UI" w:eastAsiaTheme="minorEastAsia" w:hAnsi="Segoe UI" w:cs="Segoe UI"/>
      <w:sz w:val="18"/>
      <w:szCs w:val="18"/>
      <w:lang w:eastAsia="en-GB"/>
    </w:rPr>
  </w:style>
  <w:style w:type="character" w:styleId="Strong">
    <w:name w:val="Strong"/>
    <w:basedOn w:val="DefaultParagraphFont"/>
    <w:uiPriority w:val="22"/>
    <w:qFormat/>
    <w:rsid w:val="00A822FB"/>
    <w:rPr>
      <w:rFonts w:cs="Times New Roman"/>
      <w:b/>
    </w:rPr>
  </w:style>
  <w:style w:type="paragraph" w:styleId="NormalWeb">
    <w:name w:val="Normal (Web)"/>
    <w:basedOn w:val="Normal"/>
    <w:uiPriority w:val="99"/>
    <w:unhideWhenUsed/>
    <w:rsid w:val="009A1E4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3008</Words>
  <Characters>17146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Expert</dc:creator>
  <cp:lastModifiedBy>Ivan G. Getov</cp:lastModifiedBy>
  <cp:revision>2</cp:revision>
  <cp:lastPrinted>2024-04-20T08:19:00Z</cp:lastPrinted>
  <dcterms:created xsi:type="dcterms:W3CDTF">2024-04-20T09:01:00Z</dcterms:created>
  <dcterms:modified xsi:type="dcterms:W3CDTF">2024-04-20T09:01:00Z</dcterms:modified>
</cp:coreProperties>
</file>